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B67081" w:rsidTr="00B67081">
        <w:tc>
          <w:tcPr>
            <w:tcW w:w="1560" w:type="dxa"/>
          </w:tcPr>
          <w:p w:rsidR="00B67081" w:rsidRPr="007E7503" w:rsidRDefault="00B67081" w:rsidP="00B67081">
            <w:pPr>
              <w:jc w:val="center"/>
              <w:rPr>
                <w:b/>
              </w:rPr>
            </w:pPr>
            <w:r w:rsidRPr="007E7503">
              <w:rPr>
                <w:b/>
              </w:rPr>
              <w:t>Día</w:t>
            </w:r>
          </w:p>
        </w:tc>
        <w:tc>
          <w:tcPr>
            <w:tcW w:w="8789" w:type="dxa"/>
          </w:tcPr>
          <w:p w:rsidR="00B67081" w:rsidRPr="007E7503" w:rsidRDefault="00B67081" w:rsidP="00B67081">
            <w:pPr>
              <w:jc w:val="center"/>
              <w:rPr>
                <w:b/>
              </w:rPr>
            </w:pPr>
            <w:r w:rsidRPr="007E7503">
              <w:rPr>
                <w:b/>
              </w:rPr>
              <w:t>Tarea</w:t>
            </w:r>
          </w:p>
        </w:tc>
      </w:tr>
      <w:tr w:rsidR="00FA7836" w:rsidTr="00FA7836">
        <w:tc>
          <w:tcPr>
            <w:tcW w:w="10349" w:type="dxa"/>
            <w:gridSpan w:val="2"/>
            <w:shd w:val="clear" w:color="auto" w:fill="FFD966" w:themeFill="accent4" w:themeFillTint="99"/>
          </w:tcPr>
          <w:p w:rsidR="00FA7836" w:rsidRPr="007E7503" w:rsidRDefault="00FA7836" w:rsidP="00B67081">
            <w:pPr>
              <w:jc w:val="center"/>
              <w:rPr>
                <w:b/>
              </w:rPr>
            </w:pPr>
            <w:r>
              <w:rPr>
                <w:b/>
              </w:rPr>
              <w:t>Tema 8: DINÁMICA</w:t>
            </w:r>
          </w:p>
        </w:tc>
      </w:tr>
      <w:tr w:rsidR="00B67081" w:rsidTr="00B67081">
        <w:tc>
          <w:tcPr>
            <w:tcW w:w="1560" w:type="dxa"/>
          </w:tcPr>
          <w:p w:rsidR="00B67081" w:rsidRDefault="00B67081" w:rsidP="00FA7836">
            <w:pPr>
              <w:jc w:val="center"/>
            </w:pPr>
            <w:r>
              <w:t>X-11</w:t>
            </w:r>
          </w:p>
        </w:tc>
        <w:tc>
          <w:tcPr>
            <w:tcW w:w="8789" w:type="dxa"/>
          </w:tcPr>
          <w:p w:rsidR="00B67081" w:rsidRDefault="00B67081" w:rsidP="00B67081">
            <w:pPr>
              <w:pStyle w:val="Prrafodelista"/>
              <w:numPr>
                <w:ilvl w:val="0"/>
                <w:numId w:val="1"/>
              </w:numPr>
            </w:pPr>
            <w:r>
              <w:t>Leyes de Newton- Estudiar págs.233-240</w:t>
            </w:r>
          </w:p>
          <w:p w:rsidR="00B67081" w:rsidRDefault="00B67081" w:rsidP="00B67081">
            <w:pPr>
              <w:pStyle w:val="Prrafodelista"/>
              <w:numPr>
                <w:ilvl w:val="0"/>
                <w:numId w:val="1"/>
              </w:numPr>
            </w:pPr>
            <w:r>
              <w:t xml:space="preserve">Resolver: pág. 234: ejm1; pág. 237: </w:t>
            </w:r>
            <w:proofErr w:type="spellStart"/>
            <w:r>
              <w:t>ejm</w:t>
            </w:r>
            <w:proofErr w:type="spellEnd"/>
            <w:r>
              <w:t xml:space="preserve"> 2; pág.239: </w:t>
            </w:r>
            <w:proofErr w:type="spellStart"/>
            <w:r>
              <w:t>ejm</w:t>
            </w:r>
            <w:proofErr w:type="spellEnd"/>
            <w:r>
              <w:t xml:space="preserve"> 3 y 4; pág. 240: </w:t>
            </w:r>
            <w:proofErr w:type="spellStart"/>
            <w:r>
              <w:t>ejm</w:t>
            </w:r>
            <w:proofErr w:type="spellEnd"/>
            <w:r>
              <w:t xml:space="preserve"> 5; ej. 10</w:t>
            </w:r>
          </w:p>
        </w:tc>
      </w:tr>
      <w:tr w:rsidR="00B67081" w:rsidTr="00B67081">
        <w:tc>
          <w:tcPr>
            <w:tcW w:w="1560" w:type="dxa"/>
          </w:tcPr>
          <w:p w:rsidR="00B67081" w:rsidRDefault="006C58D2" w:rsidP="00FA7836">
            <w:pPr>
              <w:jc w:val="center"/>
            </w:pPr>
            <w:r>
              <w:t>J-12</w:t>
            </w:r>
          </w:p>
        </w:tc>
        <w:tc>
          <w:tcPr>
            <w:tcW w:w="8789" w:type="dxa"/>
          </w:tcPr>
          <w:p w:rsidR="00B67081" w:rsidRDefault="006C58D2" w:rsidP="006C58D2">
            <w:pPr>
              <w:pStyle w:val="Prrafodelista"/>
              <w:numPr>
                <w:ilvl w:val="0"/>
                <w:numId w:val="2"/>
              </w:numPr>
            </w:pPr>
            <w:r>
              <w:t>Fuerza de rozamiento en planos horizontales y planos inclinados- Estudiar pág. 241 y pág. 243.</w:t>
            </w:r>
          </w:p>
          <w:p w:rsidR="006C58D2" w:rsidRDefault="006C58D2" w:rsidP="006C58D2">
            <w:pPr>
              <w:pStyle w:val="Prrafodelista"/>
              <w:numPr>
                <w:ilvl w:val="0"/>
                <w:numId w:val="2"/>
              </w:numPr>
            </w:pPr>
            <w:r>
              <w:t xml:space="preserve">Resolver: pág. 242: </w:t>
            </w:r>
            <w:proofErr w:type="spellStart"/>
            <w:r>
              <w:t>ejm</w:t>
            </w:r>
            <w:proofErr w:type="spellEnd"/>
            <w:r>
              <w:t xml:space="preserve"> 6; pág. 244: </w:t>
            </w:r>
            <w:proofErr w:type="spellStart"/>
            <w:r>
              <w:t>ejm</w:t>
            </w:r>
            <w:proofErr w:type="spellEnd"/>
            <w:r>
              <w:t xml:space="preserve"> 7 y 8; pág. 245: </w:t>
            </w:r>
            <w:proofErr w:type="spellStart"/>
            <w:r>
              <w:t>ejm</w:t>
            </w:r>
            <w:proofErr w:type="spellEnd"/>
            <w:r>
              <w:t xml:space="preserve">  9</w:t>
            </w:r>
          </w:p>
        </w:tc>
      </w:tr>
      <w:tr w:rsidR="00B67081" w:rsidTr="00B67081">
        <w:tc>
          <w:tcPr>
            <w:tcW w:w="1560" w:type="dxa"/>
          </w:tcPr>
          <w:p w:rsidR="00B67081" w:rsidRDefault="006C58D2" w:rsidP="00FA7836">
            <w:pPr>
              <w:jc w:val="center"/>
            </w:pPr>
            <w:r>
              <w:t>L-16</w:t>
            </w:r>
          </w:p>
        </w:tc>
        <w:tc>
          <w:tcPr>
            <w:tcW w:w="8789" w:type="dxa"/>
          </w:tcPr>
          <w:p w:rsidR="00B67081" w:rsidRDefault="007E7503" w:rsidP="006C58D2">
            <w:pPr>
              <w:pStyle w:val="Prrafodelista"/>
              <w:numPr>
                <w:ilvl w:val="0"/>
                <w:numId w:val="3"/>
              </w:numPr>
            </w:pPr>
            <w:r>
              <w:t>Fuerzas elásticas- Estudiar pág. 246</w:t>
            </w:r>
          </w:p>
          <w:p w:rsidR="007E7503" w:rsidRDefault="007E7503" w:rsidP="006C58D2">
            <w:pPr>
              <w:pStyle w:val="Prrafodelista"/>
              <w:numPr>
                <w:ilvl w:val="0"/>
                <w:numId w:val="3"/>
              </w:numPr>
            </w:pPr>
            <w:r>
              <w:t xml:space="preserve">Resolver: pág. </w:t>
            </w:r>
            <w:r w:rsidR="006C79ED">
              <w:t xml:space="preserve">247: </w:t>
            </w:r>
            <w:proofErr w:type="spellStart"/>
            <w:r w:rsidR="006C79ED">
              <w:t>ejm</w:t>
            </w:r>
            <w:proofErr w:type="spellEnd"/>
            <w:r w:rsidR="006C79ED">
              <w:t xml:space="preserve"> 10 y 11; pág. 270: ej. 17 y 21; pág. 273: ej. 53 y 54</w:t>
            </w:r>
          </w:p>
        </w:tc>
      </w:tr>
      <w:tr w:rsidR="00B67081" w:rsidTr="00B67081">
        <w:tc>
          <w:tcPr>
            <w:tcW w:w="1560" w:type="dxa"/>
          </w:tcPr>
          <w:p w:rsidR="00B67081" w:rsidRDefault="00FA7836" w:rsidP="00FA7836">
            <w:pPr>
              <w:jc w:val="center"/>
            </w:pPr>
            <w:r>
              <w:t>M-17</w:t>
            </w:r>
          </w:p>
        </w:tc>
        <w:tc>
          <w:tcPr>
            <w:tcW w:w="8789" w:type="dxa"/>
          </w:tcPr>
          <w:p w:rsidR="00B67081" w:rsidRDefault="00FA7836" w:rsidP="00FA7836">
            <w:pPr>
              <w:pStyle w:val="Prrafodelista"/>
              <w:numPr>
                <w:ilvl w:val="0"/>
                <w:numId w:val="4"/>
              </w:numPr>
            </w:pPr>
            <w:r>
              <w:t>Resolver: pág. 273: ej. 55, 56, 57, 58 y 60</w:t>
            </w:r>
          </w:p>
        </w:tc>
      </w:tr>
      <w:tr w:rsidR="00B67081" w:rsidTr="00B67081">
        <w:tc>
          <w:tcPr>
            <w:tcW w:w="1560" w:type="dxa"/>
          </w:tcPr>
          <w:p w:rsidR="00B67081" w:rsidRDefault="00FA7836" w:rsidP="00FA7836">
            <w:pPr>
              <w:jc w:val="center"/>
            </w:pPr>
            <w:r>
              <w:t>X-18</w:t>
            </w:r>
          </w:p>
        </w:tc>
        <w:tc>
          <w:tcPr>
            <w:tcW w:w="8789" w:type="dxa"/>
          </w:tcPr>
          <w:p w:rsidR="00B67081" w:rsidRDefault="00FA7836" w:rsidP="00FA7836">
            <w:pPr>
              <w:pStyle w:val="Prrafodelista"/>
              <w:numPr>
                <w:ilvl w:val="0"/>
                <w:numId w:val="4"/>
              </w:numPr>
            </w:pPr>
            <w:r>
              <w:t>Momento lineal y conservación del momento lineal- Estudiar págs. 253-255</w:t>
            </w:r>
          </w:p>
          <w:p w:rsidR="00FA7836" w:rsidRDefault="00FA7836" w:rsidP="00FA7836">
            <w:pPr>
              <w:pStyle w:val="Prrafodelista"/>
              <w:numPr>
                <w:ilvl w:val="0"/>
                <w:numId w:val="4"/>
              </w:numPr>
            </w:pPr>
            <w:r>
              <w:t xml:space="preserve">Resolver: pág. 256 </w:t>
            </w:r>
            <w:proofErr w:type="spellStart"/>
            <w:r>
              <w:t>ejm</w:t>
            </w:r>
            <w:proofErr w:type="spellEnd"/>
            <w:r>
              <w:t xml:space="preserve"> 19; pág.257 </w:t>
            </w:r>
            <w:proofErr w:type="spellStart"/>
            <w:r>
              <w:t>ejm</w:t>
            </w:r>
            <w:proofErr w:type="spellEnd"/>
            <w:r>
              <w:t xml:space="preserve"> 21</w:t>
            </w:r>
          </w:p>
        </w:tc>
      </w:tr>
      <w:tr w:rsidR="00B67081" w:rsidTr="00B67081">
        <w:tc>
          <w:tcPr>
            <w:tcW w:w="1560" w:type="dxa"/>
          </w:tcPr>
          <w:p w:rsidR="00B67081" w:rsidRDefault="00FA7836" w:rsidP="00FA7836">
            <w:pPr>
              <w:jc w:val="center"/>
            </w:pPr>
            <w:r>
              <w:t>J-19</w:t>
            </w:r>
          </w:p>
        </w:tc>
        <w:tc>
          <w:tcPr>
            <w:tcW w:w="8789" w:type="dxa"/>
          </w:tcPr>
          <w:p w:rsidR="00B67081" w:rsidRDefault="00FA7836" w:rsidP="00FA7836">
            <w:pPr>
              <w:pStyle w:val="Prrafodelista"/>
              <w:numPr>
                <w:ilvl w:val="0"/>
                <w:numId w:val="6"/>
              </w:numPr>
            </w:pPr>
            <w:r>
              <w:t>Resolver: pág. 257: ej. 29 y 30; pág. 274: ej.61</w:t>
            </w:r>
          </w:p>
        </w:tc>
      </w:tr>
      <w:tr w:rsidR="00FA7836" w:rsidTr="00FA7836">
        <w:tc>
          <w:tcPr>
            <w:tcW w:w="10349" w:type="dxa"/>
            <w:gridSpan w:val="2"/>
            <w:shd w:val="clear" w:color="auto" w:fill="FFD966" w:themeFill="accent4" w:themeFillTint="99"/>
          </w:tcPr>
          <w:p w:rsidR="00FA7836" w:rsidRPr="00FA7836" w:rsidRDefault="00FA7836" w:rsidP="00FA7836">
            <w:pPr>
              <w:jc w:val="center"/>
              <w:rPr>
                <w:b/>
              </w:rPr>
            </w:pPr>
            <w:r w:rsidRPr="00FA7836">
              <w:rPr>
                <w:b/>
              </w:rPr>
              <w:t>Tema 9: TRABAJO Y ENERGÍA</w:t>
            </w:r>
          </w:p>
        </w:tc>
      </w:tr>
      <w:tr w:rsidR="00B67081" w:rsidTr="00B67081">
        <w:tc>
          <w:tcPr>
            <w:tcW w:w="1560" w:type="dxa"/>
          </w:tcPr>
          <w:p w:rsidR="00B67081" w:rsidRDefault="00FA7836" w:rsidP="00FA7836">
            <w:pPr>
              <w:jc w:val="center"/>
            </w:pPr>
            <w:r>
              <w:t>L-23</w:t>
            </w:r>
          </w:p>
        </w:tc>
        <w:tc>
          <w:tcPr>
            <w:tcW w:w="8789" w:type="dxa"/>
          </w:tcPr>
          <w:p w:rsidR="00B67081" w:rsidRDefault="00FA7836" w:rsidP="00FA7836">
            <w:pPr>
              <w:pStyle w:val="Prrafodelista"/>
              <w:numPr>
                <w:ilvl w:val="0"/>
                <w:numId w:val="6"/>
              </w:numPr>
            </w:pPr>
            <w:r>
              <w:t>Trabajo mecánico: Estudiar págs. 277-279</w:t>
            </w:r>
          </w:p>
          <w:p w:rsidR="00FA7836" w:rsidRDefault="00FA7836" w:rsidP="00FA7836">
            <w:pPr>
              <w:pStyle w:val="Prrafodelista"/>
              <w:numPr>
                <w:ilvl w:val="0"/>
                <w:numId w:val="6"/>
              </w:numPr>
            </w:pPr>
            <w:r>
              <w:t xml:space="preserve">Resolver: pág. 279: </w:t>
            </w:r>
            <w:proofErr w:type="spellStart"/>
            <w:r>
              <w:t>ejm</w:t>
            </w:r>
            <w:proofErr w:type="spellEnd"/>
            <w:r>
              <w:t xml:space="preserve"> 1; ej. 1, 2 y 3.</w:t>
            </w:r>
          </w:p>
        </w:tc>
      </w:tr>
      <w:tr w:rsidR="00B67081" w:rsidTr="00B67081">
        <w:tc>
          <w:tcPr>
            <w:tcW w:w="1560" w:type="dxa"/>
          </w:tcPr>
          <w:p w:rsidR="00B67081" w:rsidRDefault="00F248FA" w:rsidP="00FA7836">
            <w:pPr>
              <w:jc w:val="center"/>
            </w:pPr>
            <w:r>
              <w:t>M-24</w:t>
            </w:r>
          </w:p>
        </w:tc>
        <w:tc>
          <w:tcPr>
            <w:tcW w:w="8789" w:type="dxa"/>
          </w:tcPr>
          <w:p w:rsidR="00B67081" w:rsidRDefault="00F248FA" w:rsidP="00F248FA">
            <w:pPr>
              <w:pStyle w:val="Prrafodelista"/>
              <w:numPr>
                <w:ilvl w:val="0"/>
                <w:numId w:val="7"/>
              </w:numPr>
            </w:pPr>
            <w:r>
              <w:t>Potencia: Estudiar pág. 280 y 281</w:t>
            </w:r>
          </w:p>
          <w:p w:rsidR="00F248FA" w:rsidRDefault="00F248FA" w:rsidP="00F248FA">
            <w:pPr>
              <w:pStyle w:val="Prrafodelista"/>
              <w:numPr>
                <w:ilvl w:val="0"/>
                <w:numId w:val="7"/>
              </w:numPr>
            </w:pPr>
            <w:r>
              <w:t xml:space="preserve">Resolver: pág. 280: </w:t>
            </w:r>
            <w:proofErr w:type="spellStart"/>
            <w:r>
              <w:t>ejm</w:t>
            </w:r>
            <w:proofErr w:type="spellEnd"/>
            <w:r>
              <w:t xml:space="preserve"> 2; pág. 281: </w:t>
            </w:r>
            <w:proofErr w:type="spellStart"/>
            <w:r>
              <w:t>ejm</w:t>
            </w:r>
            <w:proofErr w:type="spellEnd"/>
            <w:r>
              <w:t xml:space="preserve"> 3 y ej. 5,6 y 7.</w:t>
            </w:r>
          </w:p>
        </w:tc>
      </w:tr>
      <w:tr w:rsidR="00B67081" w:rsidTr="00B67081">
        <w:tc>
          <w:tcPr>
            <w:tcW w:w="1560" w:type="dxa"/>
          </w:tcPr>
          <w:p w:rsidR="00B67081" w:rsidRDefault="00F248FA" w:rsidP="00FA7836">
            <w:pPr>
              <w:jc w:val="center"/>
            </w:pPr>
            <w:r>
              <w:t>X-25</w:t>
            </w:r>
          </w:p>
        </w:tc>
        <w:tc>
          <w:tcPr>
            <w:tcW w:w="8789" w:type="dxa"/>
          </w:tcPr>
          <w:p w:rsidR="00B67081" w:rsidRDefault="00F248FA" w:rsidP="00F248FA">
            <w:pPr>
              <w:pStyle w:val="Prrafodelista"/>
              <w:numPr>
                <w:ilvl w:val="0"/>
                <w:numId w:val="8"/>
              </w:numPr>
            </w:pPr>
            <w:r>
              <w:t>Energía cinética y energía potencial: Estudiar págs. 282, 284 y 285.</w:t>
            </w:r>
          </w:p>
          <w:p w:rsidR="00F248FA" w:rsidRDefault="00F248FA" w:rsidP="00F248FA">
            <w:pPr>
              <w:pStyle w:val="Prrafodelista"/>
              <w:numPr>
                <w:ilvl w:val="0"/>
                <w:numId w:val="8"/>
              </w:numPr>
            </w:pPr>
            <w:r>
              <w:t xml:space="preserve">Resolver: pág. 283: </w:t>
            </w:r>
            <w:proofErr w:type="spellStart"/>
            <w:r>
              <w:t>ejm</w:t>
            </w:r>
            <w:proofErr w:type="spellEnd"/>
            <w:r>
              <w:t xml:space="preserve"> 4 y 5 ej. 10; pág. 285: </w:t>
            </w:r>
            <w:proofErr w:type="spellStart"/>
            <w:r>
              <w:t>ejm</w:t>
            </w:r>
            <w:proofErr w:type="spellEnd"/>
            <w:r>
              <w:t xml:space="preserve"> 6 y ej. 11</w:t>
            </w:r>
          </w:p>
        </w:tc>
      </w:tr>
      <w:tr w:rsidR="00F248FA" w:rsidTr="00B67081">
        <w:tc>
          <w:tcPr>
            <w:tcW w:w="1560" w:type="dxa"/>
          </w:tcPr>
          <w:p w:rsidR="00F248FA" w:rsidRDefault="00F248FA" w:rsidP="00FA7836">
            <w:pPr>
              <w:jc w:val="center"/>
            </w:pPr>
            <w:r>
              <w:t>J-26</w:t>
            </w:r>
          </w:p>
        </w:tc>
        <w:tc>
          <w:tcPr>
            <w:tcW w:w="8789" w:type="dxa"/>
          </w:tcPr>
          <w:p w:rsidR="00F248FA" w:rsidRDefault="00F248FA" w:rsidP="00F248FA">
            <w:pPr>
              <w:pStyle w:val="Prrafodelista"/>
              <w:numPr>
                <w:ilvl w:val="0"/>
                <w:numId w:val="8"/>
              </w:numPr>
            </w:pPr>
            <w:r>
              <w:t>Conservación de energía mecánica: Estudiar págs. 286 y 290</w:t>
            </w:r>
          </w:p>
          <w:p w:rsidR="00F248FA" w:rsidRDefault="00F248FA" w:rsidP="00F248FA">
            <w:pPr>
              <w:pStyle w:val="Prrafodelista"/>
              <w:numPr>
                <w:ilvl w:val="0"/>
                <w:numId w:val="8"/>
              </w:numPr>
            </w:pPr>
            <w:r>
              <w:t xml:space="preserve">Resolver: pág. 287: </w:t>
            </w:r>
            <w:proofErr w:type="spellStart"/>
            <w:r>
              <w:t>ejm</w:t>
            </w:r>
            <w:proofErr w:type="spellEnd"/>
            <w:r>
              <w:t xml:space="preserve"> 7 y 8 y ej. 14; pág. 291: </w:t>
            </w:r>
            <w:proofErr w:type="spellStart"/>
            <w:r>
              <w:t>ejm</w:t>
            </w:r>
            <w:proofErr w:type="spellEnd"/>
            <w:r>
              <w:t xml:space="preserve"> 11 y 12; pág. 292: </w:t>
            </w:r>
            <w:proofErr w:type="spellStart"/>
            <w:r>
              <w:t>ejm</w:t>
            </w:r>
            <w:proofErr w:type="spellEnd"/>
            <w:r>
              <w:t xml:space="preserve"> 13</w:t>
            </w:r>
            <w:bookmarkStart w:id="0" w:name="_GoBack"/>
            <w:bookmarkEnd w:id="0"/>
          </w:p>
        </w:tc>
      </w:tr>
    </w:tbl>
    <w:p w:rsidR="00C509CB" w:rsidRDefault="00C509CB"/>
    <w:sectPr w:rsidR="00C50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C12"/>
    <w:multiLevelType w:val="hybridMultilevel"/>
    <w:tmpl w:val="702CA4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6398D"/>
    <w:multiLevelType w:val="hybridMultilevel"/>
    <w:tmpl w:val="A1D4D2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B797E"/>
    <w:multiLevelType w:val="hybridMultilevel"/>
    <w:tmpl w:val="4490C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F1294"/>
    <w:multiLevelType w:val="hybridMultilevel"/>
    <w:tmpl w:val="BD8C19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A761F"/>
    <w:multiLevelType w:val="hybridMultilevel"/>
    <w:tmpl w:val="CCB83D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903DC"/>
    <w:multiLevelType w:val="hybridMultilevel"/>
    <w:tmpl w:val="5B6007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5733F"/>
    <w:multiLevelType w:val="hybridMultilevel"/>
    <w:tmpl w:val="600E57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828CC"/>
    <w:multiLevelType w:val="hybridMultilevel"/>
    <w:tmpl w:val="BDFE4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8"/>
    <w:rsid w:val="00367748"/>
    <w:rsid w:val="006C58D2"/>
    <w:rsid w:val="006C79ED"/>
    <w:rsid w:val="007E7503"/>
    <w:rsid w:val="00B67081"/>
    <w:rsid w:val="00C509CB"/>
    <w:rsid w:val="00F248FA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78E3-E5B0-474F-A3CB-C0C2A11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36</cp:revision>
  <dcterms:created xsi:type="dcterms:W3CDTF">2020-03-11T19:27:00Z</dcterms:created>
  <dcterms:modified xsi:type="dcterms:W3CDTF">2020-03-11T19:55:00Z</dcterms:modified>
</cp:coreProperties>
</file>