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0" w:rsidRPr="005D4560" w:rsidRDefault="005D4560" w:rsidP="005D4560">
      <w:pPr>
        <w:pStyle w:val="TableParagraph"/>
        <w:ind w:left="0" w:right="116"/>
        <w:rPr>
          <w:rFonts w:asciiTheme="minorHAnsi" w:hAnsiTheme="minorHAnsi" w:cstheme="minorHAnsi"/>
          <w:sz w:val="24"/>
        </w:rPr>
      </w:pPr>
      <w:r>
        <w:rPr>
          <w:rFonts w:asciiTheme="minorHAnsi" w:eastAsiaTheme="minorHAnsi" w:hAnsiTheme="minorHAnsi" w:cstheme="minorBidi"/>
          <w:lang w:eastAsia="en-US" w:bidi="ar-SA"/>
        </w:rPr>
        <w:t xml:space="preserve">          </w:t>
      </w:r>
      <w:r>
        <w:rPr>
          <w:rFonts w:asciiTheme="minorHAnsi" w:hAnsiTheme="minorHAnsi" w:cstheme="minorHAnsi"/>
          <w:sz w:val="24"/>
        </w:rPr>
        <w:t xml:space="preserve">  </w:t>
      </w:r>
      <w:r w:rsidRPr="004E3162">
        <w:rPr>
          <w:rFonts w:asciiTheme="minorHAnsi" w:hAnsiTheme="minorHAnsi" w:cstheme="minorHAnsi"/>
          <w:sz w:val="24"/>
        </w:rPr>
        <w:t>Entre los tres aspectos que influyen decisivamente en la comprensión de lo que se lee está el</w:t>
      </w:r>
      <w:r w:rsidRPr="004E3162">
        <w:rPr>
          <w:rFonts w:asciiTheme="minorHAnsi" w:hAnsiTheme="minorHAnsi" w:cstheme="minorHAnsi"/>
          <w:b/>
          <w:sz w:val="24"/>
        </w:rPr>
        <w:t xml:space="preserve">: VOCABULARIO. </w:t>
      </w:r>
      <w:r w:rsidRPr="004E3162">
        <w:rPr>
          <w:rFonts w:asciiTheme="minorHAnsi" w:hAnsiTheme="minorHAnsi" w:cstheme="minorHAnsi"/>
          <w:sz w:val="24"/>
        </w:rPr>
        <w:t>Si se desconoce alguna palabra del texto, entonces se lee lentamente y en consecuencia cuesta más entender las ideas principales. Por tanto: Cuantas más palabras se conozcan más rápido se leerá y mejor se comprenderá. El mejor consejo: ¡Acostumbrarse a usar el diccionario siempre que se necesite!</w:t>
      </w:r>
      <w:r>
        <w:rPr>
          <w:rFonts w:asciiTheme="minorHAnsi" w:hAnsiTheme="minorHAnsi" w:cstheme="minorHAnsi"/>
          <w:sz w:val="24"/>
        </w:rPr>
        <w:t xml:space="preserve"> </w:t>
      </w:r>
      <w:r w:rsidRPr="004E3162">
        <w:rPr>
          <w:rFonts w:asciiTheme="minorHAnsi" w:hAnsiTheme="minorHAnsi" w:cstheme="minorHAnsi"/>
          <w:sz w:val="24"/>
        </w:rPr>
        <w:t>Veamos a continuación unos ejercicios para mejorar el vocabulario.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</w:rPr>
        <w:t>En primer lugar veremos có</w:t>
      </w:r>
      <w:r w:rsidRPr="004E3162">
        <w:rPr>
          <w:rFonts w:asciiTheme="minorHAnsi" w:hAnsiTheme="minorHAnsi" w:cstheme="minorHAnsi"/>
        </w:rPr>
        <w:t>mo AMPLIAR EL VOCABULARIO</w:t>
      </w:r>
      <w:r>
        <w:rPr>
          <w:rFonts w:asciiTheme="minorHAnsi" w:hAnsiTheme="minorHAnsi" w:cstheme="minorHAnsi"/>
        </w:rPr>
        <w:t>.</w:t>
      </w:r>
    </w:p>
    <w:p w:rsidR="005D4560" w:rsidRPr="004E3162" w:rsidRDefault="005D4560" w:rsidP="005D4560">
      <w:pPr>
        <w:pStyle w:val="Textoindependiente"/>
        <w:spacing w:befor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4E3162">
        <w:rPr>
          <w:rFonts w:asciiTheme="minorHAnsi" w:hAnsiTheme="minorHAnsi" w:cstheme="minorHAnsi"/>
        </w:rPr>
        <w:t>Para ampliar el vocabulario es importante:</w:t>
      </w:r>
    </w:p>
    <w:p w:rsidR="005D4560" w:rsidRPr="004E3162" w:rsidRDefault="005D4560" w:rsidP="005D4560">
      <w:pPr>
        <w:pStyle w:val="Prrafodelista"/>
        <w:numPr>
          <w:ilvl w:val="0"/>
          <w:numId w:val="1"/>
        </w:numPr>
        <w:tabs>
          <w:tab w:val="left" w:pos="632"/>
        </w:tabs>
        <w:spacing w:line="274" w:lineRule="exact"/>
        <w:ind w:hanging="141"/>
        <w:rPr>
          <w:rFonts w:asciiTheme="minorHAnsi" w:hAnsiTheme="minorHAnsi" w:cstheme="minorHAnsi"/>
          <w:sz w:val="24"/>
        </w:rPr>
      </w:pPr>
      <w:r w:rsidRPr="004E3162">
        <w:rPr>
          <w:rFonts w:asciiTheme="minorHAnsi" w:hAnsiTheme="minorHAnsi" w:cstheme="minorHAnsi"/>
          <w:sz w:val="24"/>
        </w:rPr>
        <w:t>Conocer muchos</w:t>
      </w:r>
      <w:r w:rsidRPr="004E3162">
        <w:rPr>
          <w:rFonts w:asciiTheme="minorHAnsi" w:hAnsiTheme="minorHAnsi" w:cstheme="minorHAnsi"/>
          <w:spacing w:val="-4"/>
          <w:sz w:val="24"/>
        </w:rPr>
        <w:t xml:space="preserve"> </w:t>
      </w:r>
      <w:r w:rsidRPr="004E3162">
        <w:rPr>
          <w:rFonts w:asciiTheme="minorHAnsi" w:hAnsiTheme="minorHAnsi" w:cstheme="minorHAnsi"/>
          <w:sz w:val="24"/>
        </w:rPr>
        <w:t>sinónimos.</w:t>
      </w:r>
    </w:p>
    <w:p w:rsidR="005D4560" w:rsidRPr="004E3162" w:rsidRDefault="005D4560" w:rsidP="005D4560">
      <w:pPr>
        <w:pStyle w:val="Prrafodelista"/>
        <w:numPr>
          <w:ilvl w:val="0"/>
          <w:numId w:val="1"/>
        </w:numPr>
        <w:tabs>
          <w:tab w:val="left" w:pos="632"/>
        </w:tabs>
        <w:ind w:hanging="141"/>
        <w:rPr>
          <w:rFonts w:asciiTheme="minorHAnsi" w:hAnsiTheme="minorHAnsi" w:cstheme="minorHAnsi"/>
          <w:sz w:val="24"/>
        </w:rPr>
      </w:pPr>
      <w:r w:rsidRPr="004E3162">
        <w:rPr>
          <w:rFonts w:asciiTheme="minorHAnsi" w:hAnsiTheme="minorHAnsi" w:cstheme="minorHAnsi"/>
          <w:sz w:val="24"/>
        </w:rPr>
        <w:t>Conocer muchos</w:t>
      </w:r>
      <w:r w:rsidRPr="004E3162">
        <w:rPr>
          <w:rFonts w:asciiTheme="minorHAnsi" w:hAnsiTheme="minorHAnsi" w:cstheme="minorHAnsi"/>
          <w:spacing w:val="-5"/>
          <w:sz w:val="24"/>
        </w:rPr>
        <w:t xml:space="preserve"> </w:t>
      </w:r>
      <w:r w:rsidRPr="004E3162">
        <w:rPr>
          <w:rFonts w:asciiTheme="minorHAnsi" w:hAnsiTheme="minorHAnsi" w:cstheme="minorHAnsi"/>
          <w:sz w:val="24"/>
        </w:rPr>
        <w:t>antónimos.</w:t>
      </w:r>
    </w:p>
    <w:tbl>
      <w:tblPr>
        <w:tblStyle w:val="TableNormal"/>
        <w:tblpPr w:leftFromText="141" w:rightFromText="141" w:vertAnchor="page" w:horzAnchor="margin" w:tblpXSpec="center" w:tblpY="4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4"/>
      </w:tblGrid>
      <w:tr w:rsidR="005D4560" w:rsidTr="00202EB4">
        <w:trPr>
          <w:trHeight w:val="321"/>
        </w:trPr>
        <w:tc>
          <w:tcPr>
            <w:tcW w:w="0" w:type="auto"/>
          </w:tcPr>
          <w:p w:rsidR="005D4560" w:rsidRPr="005D4560" w:rsidRDefault="005D4560" w:rsidP="005D4560">
            <w:pPr>
              <w:pStyle w:val="TableParagraph"/>
              <w:spacing w:line="301" w:lineRule="exact"/>
              <w:ind w:left="779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Las palabras sinónimas son aquellas que tienen el mismo significado.</w:t>
            </w:r>
          </w:p>
        </w:tc>
      </w:tr>
      <w:tr w:rsidR="005D4560" w:rsidTr="00202EB4">
        <w:trPr>
          <w:trHeight w:val="2483"/>
        </w:trPr>
        <w:tc>
          <w:tcPr>
            <w:tcW w:w="0" w:type="auto"/>
          </w:tcPr>
          <w:p w:rsidR="005D4560" w:rsidRPr="005D4560" w:rsidRDefault="005D4560" w:rsidP="005D4560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Une con flechas las palabras que son sinónimas.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094"/>
              </w:tabs>
              <w:spacing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vergüenza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ab/>
              <w:t>malestar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08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coche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ab/>
              <w:t>timidez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0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enfermedad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ab/>
              <w:t>automóvil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0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casa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ab/>
              <w:t>desánimo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1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tristeza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ab/>
              <w:t>vivienda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12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decorar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ab/>
              <w:t>libreta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1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cuaderno                                                                                                                adornar</w:t>
            </w:r>
          </w:p>
          <w:p w:rsidR="005D4560" w:rsidRPr="005D4560" w:rsidRDefault="005D4560" w:rsidP="005D4560">
            <w:pPr>
              <w:pStyle w:val="TableParagraph"/>
              <w:tabs>
                <w:tab w:val="left" w:pos="7168"/>
              </w:tabs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danzar                                                                                                                     bailar</w:t>
            </w:r>
          </w:p>
        </w:tc>
      </w:tr>
      <w:tr w:rsidR="005D4560" w:rsidTr="00202EB4">
        <w:trPr>
          <w:trHeight w:val="830"/>
        </w:trPr>
        <w:tc>
          <w:tcPr>
            <w:tcW w:w="0" w:type="auto"/>
          </w:tcPr>
          <w:p w:rsidR="005D4560" w:rsidRPr="005D4560" w:rsidRDefault="005D4560" w:rsidP="005D4560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Escribe otras palabras que tenga el mismo significado de las siguientes:</w:t>
            </w:r>
          </w:p>
          <w:p w:rsidR="005D4560" w:rsidRPr="005D4560" w:rsidRDefault="005D4560" w:rsidP="005D4560">
            <w:pPr>
              <w:pStyle w:val="TableParagraph"/>
              <w:tabs>
                <w:tab w:val="left" w:pos="4714"/>
                <w:tab w:val="left" w:pos="4974"/>
                <w:tab w:val="left" w:pos="9608"/>
                <w:tab w:val="left" w:pos="9666"/>
              </w:tabs>
              <w:spacing w:before="1" w:line="276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Comida</w:t>
            </w:r>
            <w:r w:rsidRPr="005D456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exquisita:</w:t>
            </w:r>
            <w:r w:rsidRPr="005D456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Comida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Hace un día magnífico: Hace</w:t>
            </w:r>
            <w:r w:rsidRPr="005D456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5D456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día</w:t>
            </w:r>
            <w:r w:rsidRPr="005D4560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 Mi </w:t>
            </w:r>
            <w:proofErr w:type="spellStart"/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extraordinario</w:t>
            </w:r>
            <w:proofErr w:type="spellEnd"/>
            <w:r w:rsidRPr="005D456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amigo: Mi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amigo   Un día </w:t>
            </w:r>
            <w:proofErr w:type="spellStart"/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bochornoso</w:t>
            </w:r>
            <w:proofErr w:type="spellEnd"/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: Un</w:t>
            </w:r>
            <w:r w:rsidRPr="005D456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día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D45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8776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2810"/>
        <w:gridCol w:w="4889"/>
      </w:tblGrid>
      <w:tr w:rsidR="005D4560" w:rsidRPr="004E3162" w:rsidTr="005D4560">
        <w:trPr>
          <w:trHeight w:val="688"/>
        </w:trPr>
        <w:tc>
          <w:tcPr>
            <w:tcW w:w="4889" w:type="dxa"/>
            <w:gridSpan w:val="2"/>
          </w:tcPr>
          <w:p w:rsidR="005D4560" w:rsidRPr="005D4560" w:rsidRDefault="005D4560" w:rsidP="005D4560">
            <w:pPr>
              <w:pStyle w:val="TableParagraph"/>
              <w:ind w:right="3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Une con flechas las palabras sinónimas que hay en las dos columnas</w:t>
            </w:r>
          </w:p>
        </w:tc>
        <w:tc>
          <w:tcPr>
            <w:tcW w:w="4889" w:type="dxa"/>
          </w:tcPr>
          <w:p w:rsidR="005D4560" w:rsidRPr="004E3162" w:rsidRDefault="005D4560" w:rsidP="005D4560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sz w:val="20"/>
              </w:rPr>
              <w:t>En cada una de las siguientes frases, la palabra</w:t>
            </w:r>
          </w:p>
          <w:p w:rsidR="005D4560" w:rsidRPr="004E3162" w:rsidRDefault="005D4560" w:rsidP="005D4560">
            <w:pPr>
              <w:pStyle w:val="TableParagraph"/>
              <w:spacing w:before="5" w:line="228" w:lineRule="exact"/>
              <w:ind w:right="29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4E3162">
              <w:rPr>
                <w:rFonts w:asciiTheme="minorHAnsi" w:hAnsiTheme="minorHAnsi" w:cstheme="minorHAnsi"/>
                <w:sz w:val="20"/>
              </w:rPr>
              <w:t>en</w:t>
            </w:r>
            <w:proofErr w:type="gramEnd"/>
            <w:r w:rsidRPr="004E3162">
              <w:rPr>
                <w:rFonts w:asciiTheme="minorHAnsi" w:hAnsiTheme="minorHAnsi" w:cstheme="minorHAnsi"/>
                <w:sz w:val="20"/>
              </w:rPr>
              <w:t xml:space="preserve"> negrita puede sustituirse por uno de los sinónimos propuestos. Elige el más adecuado.</w:t>
            </w:r>
          </w:p>
        </w:tc>
      </w:tr>
      <w:tr w:rsidR="005D4560" w:rsidRPr="004E3162" w:rsidTr="005D4560">
        <w:trPr>
          <w:trHeight w:val="1514"/>
        </w:trPr>
        <w:tc>
          <w:tcPr>
            <w:tcW w:w="2079" w:type="dxa"/>
            <w:tcBorders>
              <w:bottom w:val="nil"/>
              <w:right w:val="nil"/>
            </w:tcBorders>
          </w:tcPr>
          <w:p w:rsidR="005D4560" w:rsidRPr="005D4560" w:rsidRDefault="005D4560" w:rsidP="005D4560">
            <w:pPr>
              <w:pStyle w:val="TableParagraph"/>
              <w:ind w:right="987"/>
              <w:rPr>
                <w:rFonts w:asciiTheme="minorHAnsi" w:hAnsiTheme="minorHAnsi" w:cstheme="minorHAnsi"/>
                <w:color w:val="323232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color w:val="323232"/>
                <w:sz w:val="24"/>
                <w:szCs w:val="24"/>
              </w:rPr>
              <w:t>clase colegio profesor alumno cuaderno</w:t>
            </w:r>
          </w:p>
        </w:tc>
        <w:tc>
          <w:tcPr>
            <w:tcW w:w="2810" w:type="dxa"/>
            <w:tcBorders>
              <w:left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ind w:right="598"/>
              <w:rPr>
                <w:rFonts w:asciiTheme="minorHAnsi" w:hAnsiTheme="minorHAnsi" w:cstheme="minorHAnsi"/>
                <w:color w:val="323232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color w:val="323232"/>
                <w:sz w:val="24"/>
                <w:szCs w:val="24"/>
              </w:rPr>
              <w:t xml:space="preserve">libreta </w:t>
            </w:r>
          </w:p>
          <w:p w:rsidR="005D4560" w:rsidRPr="005D4560" w:rsidRDefault="005D4560" w:rsidP="005D4560">
            <w:pPr>
              <w:pStyle w:val="TableParagraph"/>
              <w:ind w:right="598"/>
              <w:rPr>
                <w:rFonts w:asciiTheme="minorHAnsi" w:hAnsiTheme="minorHAnsi" w:cstheme="minorHAnsi"/>
                <w:color w:val="323232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color w:val="323232"/>
                <w:sz w:val="24"/>
                <w:szCs w:val="24"/>
              </w:rPr>
              <w:t xml:space="preserve">aula </w:t>
            </w:r>
          </w:p>
          <w:p w:rsidR="005D4560" w:rsidRPr="005D4560" w:rsidRDefault="005D4560" w:rsidP="005D4560">
            <w:pPr>
              <w:pStyle w:val="TableParagraph"/>
              <w:ind w:right="598"/>
              <w:rPr>
                <w:rFonts w:asciiTheme="minorHAnsi" w:hAnsiTheme="minorHAnsi" w:cstheme="minorHAnsi"/>
                <w:color w:val="323232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color w:val="323232"/>
                <w:sz w:val="24"/>
                <w:szCs w:val="24"/>
              </w:rPr>
              <w:t xml:space="preserve">estudiante </w:t>
            </w:r>
          </w:p>
          <w:p w:rsidR="005D4560" w:rsidRPr="005D4560" w:rsidRDefault="005D4560" w:rsidP="005D4560">
            <w:pPr>
              <w:pStyle w:val="TableParagraph"/>
              <w:ind w:right="598"/>
              <w:rPr>
                <w:rFonts w:asciiTheme="minorHAnsi" w:hAnsiTheme="minorHAnsi" w:cstheme="minorHAnsi"/>
                <w:color w:val="323232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color w:val="323232"/>
                <w:sz w:val="24"/>
                <w:szCs w:val="24"/>
              </w:rPr>
              <w:t xml:space="preserve">escuela </w:t>
            </w:r>
          </w:p>
          <w:p w:rsidR="005D4560" w:rsidRPr="005D4560" w:rsidRDefault="005D4560" w:rsidP="005D4560">
            <w:pPr>
              <w:pStyle w:val="TableParagraph"/>
              <w:ind w:right="598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color w:val="323232"/>
                <w:sz w:val="24"/>
                <w:szCs w:val="24"/>
              </w:rPr>
              <w:t>maestro</w:t>
            </w:r>
          </w:p>
        </w:tc>
        <w:tc>
          <w:tcPr>
            <w:tcW w:w="4889" w:type="dxa"/>
            <w:vMerge w:val="restart"/>
          </w:tcPr>
          <w:p w:rsidR="005D4560" w:rsidRPr="004E3162" w:rsidRDefault="005D4560" w:rsidP="005D456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25" w:lineRule="exact"/>
              <w:ind w:hanging="234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>Esta empresa se encamina hacia la</w:t>
            </w:r>
            <w:r w:rsidRPr="004E3162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>ruina</w:t>
            </w:r>
          </w:p>
          <w:p w:rsidR="005D4560" w:rsidRPr="004E3162" w:rsidRDefault="005D4560" w:rsidP="005D4560">
            <w:pPr>
              <w:pStyle w:val="TableParagraph"/>
              <w:spacing w:before="3"/>
              <w:ind w:left="162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sz w:val="20"/>
              </w:rPr>
              <w:t>(abundancia, riqueza, quiebra)</w:t>
            </w:r>
          </w:p>
          <w:p w:rsidR="005D4560" w:rsidRPr="004E3162" w:rsidRDefault="005D4560" w:rsidP="005D456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5D4560" w:rsidRPr="004E3162" w:rsidRDefault="005D4560" w:rsidP="005D456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107" w:right="256" w:hanging="1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La autoridad ha ordenado el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 xml:space="preserve">cierre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de este</w:t>
            </w:r>
            <w:r w:rsidRPr="004E3162">
              <w:rPr>
                <w:rFonts w:asciiTheme="minorHAnsi" w:hAnsiTheme="minorHAnsi" w:cstheme="minorHAnsi"/>
                <w:i/>
                <w:spacing w:val="-20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local ( </w:t>
            </w:r>
            <w:r w:rsidRPr="004E3162">
              <w:rPr>
                <w:rFonts w:asciiTheme="minorHAnsi" w:hAnsiTheme="minorHAnsi" w:cstheme="minorHAnsi"/>
                <w:sz w:val="20"/>
              </w:rPr>
              <w:t>clausura, cerramiento, obstrucción,</w:t>
            </w:r>
            <w:r w:rsidRPr="004E316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sz w:val="20"/>
              </w:rPr>
              <w:t>cerradura)</w:t>
            </w:r>
          </w:p>
          <w:p w:rsidR="005D4560" w:rsidRPr="004E3162" w:rsidRDefault="005D4560" w:rsidP="005D4560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5D4560" w:rsidRPr="004E3162" w:rsidRDefault="005D4560" w:rsidP="005D4560">
            <w:pPr>
              <w:pStyle w:val="TableParagraph"/>
              <w:rPr>
                <w:rFonts w:asciiTheme="minorHAnsi" w:hAnsiTheme="minorHAnsi" w:cstheme="minorHAnsi"/>
                <w:i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3.-La policía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 xml:space="preserve">desarticuló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una banda de delincuentes</w:t>
            </w:r>
          </w:p>
          <w:p w:rsidR="005D4560" w:rsidRPr="004E3162" w:rsidRDefault="005D4560" w:rsidP="005D4560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4E3162">
              <w:rPr>
                <w:rFonts w:asciiTheme="minorHAnsi" w:hAnsiTheme="minorHAnsi" w:cstheme="minorHAnsi"/>
                <w:sz w:val="20"/>
              </w:rPr>
              <w:t>desencajó</w:t>
            </w:r>
            <w:proofErr w:type="gramEnd"/>
            <w:r w:rsidRPr="004E3162">
              <w:rPr>
                <w:rFonts w:asciiTheme="minorHAnsi" w:hAnsiTheme="minorHAnsi" w:cstheme="minorHAnsi"/>
                <w:sz w:val="20"/>
              </w:rPr>
              <w:t>, desajustó, dislocó, desbarató).</w:t>
            </w:r>
          </w:p>
          <w:p w:rsidR="005D4560" w:rsidRPr="004E3162" w:rsidRDefault="005D4560" w:rsidP="005D456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19"/>
              </w:rPr>
            </w:pPr>
          </w:p>
          <w:p w:rsidR="005D4560" w:rsidRPr="004E3162" w:rsidRDefault="005D4560" w:rsidP="00B02AD7">
            <w:pPr>
              <w:pStyle w:val="TableParagraph"/>
              <w:numPr>
                <w:ilvl w:val="0"/>
                <w:numId w:val="3"/>
              </w:numPr>
              <w:tabs>
                <w:tab w:val="left" w:pos="1194"/>
              </w:tabs>
              <w:spacing w:before="1"/>
              <w:ind w:right="335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4.- El poeta ganó el concurso por un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>margen</w:t>
            </w:r>
            <w:r w:rsidRPr="004E3162">
              <w:rPr>
                <w:rFonts w:asciiTheme="minorHAnsi" w:hAnsiTheme="minorHAnsi" w:cstheme="minorHAnsi"/>
                <w:b/>
                <w:i/>
                <w:spacing w:val="-21"/>
                <w:sz w:val="20"/>
              </w:rPr>
              <w:t xml:space="preserve"> </w:t>
            </w:r>
            <w:r w:rsidR="00B02AD7">
              <w:rPr>
                <w:rFonts w:asciiTheme="minorHAnsi" w:hAnsiTheme="minorHAnsi" w:cstheme="minorHAnsi"/>
                <w:i/>
                <w:sz w:val="20"/>
              </w:rPr>
              <w:t>muy ajustado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4E3162">
              <w:rPr>
                <w:rFonts w:asciiTheme="minorHAnsi" w:hAnsiTheme="minorHAnsi" w:cstheme="minorHAnsi"/>
                <w:sz w:val="20"/>
              </w:rPr>
              <w:t>beneficio, borde, diferencia,</w:t>
            </w:r>
            <w:r w:rsidRPr="004E3162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sz w:val="20"/>
              </w:rPr>
              <w:t>espacio)</w:t>
            </w:r>
          </w:p>
          <w:p w:rsidR="005D4560" w:rsidRPr="004E3162" w:rsidRDefault="005D4560" w:rsidP="005D456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5D4560" w:rsidRPr="004E3162" w:rsidRDefault="005D4560" w:rsidP="005D4560">
            <w:pPr>
              <w:pStyle w:val="TableParagraph"/>
              <w:spacing w:before="1"/>
              <w:ind w:right="494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5.- Mari Pili ha conseguido un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 xml:space="preserve">empleo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muy bien remunerado (</w:t>
            </w:r>
            <w:r w:rsidR="00B02AD7">
              <w:rPr>
                <w:rFonts w:asciiTheme="minorHAnsi" w:hAnsiTheme="minorHAnsi" w:cstheme="minorHAnsi"/>
                <w:sz w:val="20"/>
              </w:rPr>
              <w:t>cargo, estilete,</w:t>
            </w:r>
            <w:r w:rsidRPr="004E3162">
              <w:rPr>
                <w:rFonts w:asciiTheme="minorHAnsi" w:hAnsiTheme="minorHAnsi" w:cstheme="minorHAnsi"/>
                <w:sz w:val="20"/>
              </w:rPr>
              <w:t>uso, gasto)</w:t>
            </w:r>
          </w:p>
          <w:p w:rsidR="005D4560" w:rsidRPr="004E3162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4560" w:rsidRPr="004E3162" w:rsidRDefault="005D4560" w:rsidP="005D456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6.- Su proyecto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 xml:space="preserve">abarca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numerosos aspectos</w:t>
            </w:r>
          </w:p>
          <w:p w:rsidR="005D4560" w:rsidRPr="004E3162" w:rsidRDefault="005D4560" w:rsidP="005D4560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sz w:val="24"/>
              </w:rPr>
              <w:t>(</w:t>
            </w:r>
            <w:r w:rsidRPr="004E3162">
              <w:rPr>
                <w:rFonts w:asciiTheme="minorHAnsi" w:hAnsiTheme="minorHAnsi" w:cstheme="minorHAnsi"/>
                <w:sz w:val="20"/>
              </w:rPr>
              <w:t>colorea, engloba, estrecha, toma)</w:t>
            </w:r>
          </w:p>
          <w:p w:rsidR="005D4560" w:rsidRPr="004E3162" w:rsidRDefault="005D4560" w:rsidP="005D4560">
            <w:pPr>
              <w:pStyle w:val="TableParagraph"/>
              <w:tabs>
                <w:tab w:val="left" w:pos="1739"/>
              </w:tabs>
              <w:spacing w:before="234"/>
              <w:ind w:right="248"/>
              <w:rPr>
                <w:rFonts w:asciiTheme="minorHAnsi" w:hAnsiTheme="minorHAnsi" w:cstheme="minorHAnsi"/>
                <w:sz w:val="20"/>
              </w:rPr>
            </w:pPr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7.- A veces, los hijos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 xml:space="preserve">defraudan </w:t>
            </w:r>
            <w:r w:rsidR="00B02AD7">
              <w:rPr>
                <w:rFonts w:asciiTheme="minorHAnsi" w:hAnsiTheme="minorHAnsi" w:cstheme="minorHAnsi"/>
                <w:i/>
                <w:sz w:val="20"/>
              </w:rPr>
              <w:t>a los padres (y viceversa...)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B02AD7">
              <w:rPr>
                <w:rFonts w:asciiTheme="minorHAnsi" w:hAnsiTheme="minorHAnsi" w:cstheme="minorHAnsi"/>
                <w:sz w:val="20"/>
              </w:rPr>
              <w:t>estafan,</w:t>
            </w:r>
            <w:r w:rsidRPr="004E3162">
              <w:rPr>
                <w:rFonts w:asciiTheme="minorHAnsi" w:hAnsiTheme="minorHAnsi" w:cstheme="minorHAnsi"/>
                <w:sz w:val="20"/>
              </w:rPr>
              <w:t>lastiman,decepcionan)</w:t>
            </w:r>
          </w:p>
          <w:p w:rsidR="005D4560" w:rsidRPr="004E3162" w:rsidRDefault="005D4560" w:rsidP="005D456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5D4560" w:rsidRPr="004E3162" w:rsidRDefault="005D4560" w:rsidP="005D4560">
            <w:pPr>
              <w:pStyle w:val="TableParagraph"/>
              <w:tabs>
                <w:tab w:val="left" w:pos="1816"/>
              </w:tabs>
              <w:spacing w:before="1"/>
              <w:ind w:right="33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E3162">
              <w:rPr>
                <w:rFonts w:asciiTheme="minorHAnsi" w:hAnsiTheme="minorHAnsi" w:cstheme="minorHAnsi"/>
                <w:i/>
                <w:sz w:val="20"/>
              </w:rPr>
              <w:t>8.-</w:t>
            </w:r>
            <w:proofErr w:type="gramEnd"/>
            <w:r w:rsidRPr="004E3162">
              <w:rPr>
                <w:rFonts w:asciiTheme="minorHAnsi" w:hAnsiTheme="minorHAnsi" w:cstheme="minorHAnsi"/>
                <w:i/>
                <w:sz w:val="20"/>
              </w:rPr>
              <w:t xml:space="preserve"> El jefe de la oposición </w:t>
            </w:r>
            <w:r w:rsidRPr="004E3162">
              <w:rPr>
                <w:rFonts w:asciiTheme="minorHAnsi" w:hAnsiTheme="minorHAnsi" w:cstheme="minorHAnsi"/>
                <w:b/>
                <w:i/>
                <w:sz w:val="20"/>
              </w:rPr>
              <w:t xml:space="preserve">declaró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sus</w:t>
            </w:r>
            <w:r w:rsidRPr="004E3162">
              <w:rPr>
                <w:rFonts w:asciiTheme="minorHAnsi" w:hAnsiTheme="minorHAnsi" w:cstheme="minorHAnsi"/>
                <w:i/>
                <w:spacing w:val="-25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intenciones ante</w:t>
            </w:r>
            <w:r w:rsidRPr="004E3162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la</w:t>
            </w:r>
            <w:r w:rsidRPr="004E3162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prensa. </w:t>
            </w:r>
            <w:r w:rsidRPr="004E3162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4E3162">
              <w:rPr>
                <w:rFonts w:asciiTheme="minorHAnsi" w:hAnsiTheme="minorHAnsi" w:cstheme="minorHAnsi"/>
                <w:sz w:val="20"/>
              </w:rPr>
              <w:t>testificó, ocultó,</w:t>
            </w:r>
            <w:r w:rsidRPr="004E316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E3162">
              <w:rPr>
                <w:rFonts w:asciiTheme="minorHAnsi" w:hAnsiTheme="minorHAnsi" w:cstheme="minorHAnsi"/>
                <w:sz w:val="20"/>
              </w:rPr>
              <w:t>manifestó</w:t>
            </w:r>
          </w:p>
        </w:tc>
      </w:tr>
      <w:tr w:rsidR="005D4560" w:rsidTr="005D4560">
        <w:trPr>
          <w:trHeight w:val="4225"/>
        </w:trPr>
        <w:tc>
          <w:tcPr>
            <w:tcW w:w="2079" w:type="dxa"/>
            <w:tcBorders>
              <w:top w:val="nil"/>
              <w:right w:val="nil"/>
            </w:tcBorders>
          </w:tcPr>
          <w:p w:rsidR="005D4560" w:rsidRPr="005D4560" w:rsidRDefault="005D4560" w:rsidP="005D4560">
            <w:pPr>
              <w:pStyle w:val="TableParagraph"/>
              <w:spacing w:before="128"/>
              <w:ind w:right="866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embestir cordial tumulto parecido oposición pacificar habitación asiduo gastar perezoso</w:t>
            </w:r>
          </w:p>
        </w:tc>
        <w:tc>
          <w:tcPr>
            <w:tcW w:w="2810" w:type="dxa"/>
            <w:tcBorders>
              <w:top w:val="nil"/>
              <w:left w:val="nil"/>
            </w:tcBorders>
          </w:tcPr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gandul      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apaciguar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habitual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arremeter antagonismo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afable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análogo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 xml:space="preserve">alboroto 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agotar</w:t>
            </w:r>
          </w:p>
          <w:p w:rsidR="005D4560" w:rsidRPr="005D4560" w:rsidRDefault="005D4560" w:rsidP="005D4560">
            <w:pPr>
              <w:pStyle w:val="TableParagraph"/>
              <w:spacing w:before="128"/>
              <w:ind w:righ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5D4560">
              <w:rPr>
                <w:rFonts w:asciiTheme="minorHAnsi" w:hAnsiTheme="minorHAnsi" w:cstheme="minorHAnsi"/>
                <w:sz w:val="24"/>
                <w:szCs w:val="24"/>
              </w:rPr>
              <w:t>aposento</w:t>
            </w:r>
          </w:p>
        </w:tc>
        <w:tc>
          <w:tcPr>
            <w:tcW w:w="4889" w:type="dxa"/>
            <w:vMerge/>
            <w:tcBorders>
              <w:top w:val="nil"/>
            </w:tcBorders>
          </w:tcPr>
          <w:p w:rsidR="005D4560" w:rsidRDefault="005D4560" w:rsidP="005D456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-5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1747"/>
        <w:gridCol w:w="3180"/>
      </w:tblGrid>
      <w:tr w:rsidR="005D4560" w:rsidTr="005D4560">
        <w:trPr>
          <w:trHeight w:val="1379"/>
        </w:trPr>
        <w:tc>
          <w:tcPr>
            <w:tcW w:w="6707" w:type="dxa"/>
            <w:gridSpan w:val="2"/>
            <w:tcBorders>
              <w:right w:val="nil"/>
            </w:tcBorders>
          </w:tcPr>
          <w:p w:rsidR="005D4560" w:rsidRPr="005D4560" w:rsidRDefault="005D4560" w:rsidP="005D4560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lastRenderedPageBreak/>
              <w:t>Une cada palabra con su contraria mediante flechas:</w:t>
            </w:r>
          </w:p>
          <w:p w:rsidR="005D4560" w:rsidRPr="005D4560" w:rsidRDefault="00B02AD7" w:rsidP="005D4560">
            <w:pPr>
              <w:pStyle w:val="TableParagraph"/>
              <w:spacing w:line="270" w:lineRule="atLeast"/>
              <w:ind w:right="53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D4560" w:rsidRPr="005D4560">
              <w:rPr>
                <w:rFonts w:asciiTheme="minorHAnsi" w:hAnsiTheme="minorHAnsi" w:cstheme="minorHAnsi"/>
              </w:rPr>
              <w:t xml:space="preserve">legría </w:t>
            </w:r>
            <w:r w:rsidR="005D4560" w:rsidRPr="005D4560">
              <w:rPr>
                <w:rFonts w:asciiTheme="minorHAnsi" w:hAnsiTheme="minorHAnsi" w:cstheme="minorHAnsi"/>
                <w:w w:val="95"/>
              </w:rPr>
              <w:t xml:space="preserve">acercarse </w:t>
            </w:r>
            <w:r w:rsidR="005D4560" w:rsidRPr="005D4560">
              <w:rPr>
                <w:rFonts w:asciiTheme="minorHAnsi" w:hAnsiTheme="minorHAnsi" w:cstheme="minorHAnsi"/>
              </w:rPr>
              <w:t>blanco sucio</w:t>
            </w:r>
          </w:p>
        </w:tc>
        <w:tc>
          <w:tcPr>
            <w:tcW w:w="3180" w:type="dxa"/>
            <w:tcBorders>
              <w:left w:val="nil"/>
            </w:tcBorders>
          </w:tcPr>
          <w:p w:rsidR="005D4560" w:rsidRPr="005D4560" w:rsidRDefault="005D4560" w:rsidP="005D456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spacing w:line="270" w:lineRule="atLeast"/>
              <w:ind w:left="628" w:right="1300" w:firstLine="28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limpio tristeza distanciarse negro</w:t>
            </w:r>
          </w:p>
        </w:tc>
      </w:tr>
      <w:tr w:rsidR="005D4560" w:rsidTr="005D4560">
        <w:trPr>
          <w:trHeight w:val="275"/>
        </w:trPr>
        <w:tc>
          <w:tcPr>
            <w:tcW w:w="9887" w:type="dxa"/>
            <w:gridSpan w:val="3"/>
          </w:tcPr>
          <w:p w:rsidR="005D4560" w:rsidRPr="005D4560" w:rsidRDefault="005D4560" w:rsidP="005D4560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Escribe lo contrario de las siguientes palabras:</w:t>
            </w:r>
          </w:p>
        </w:tc>
      </w:tr>
      <w:tr w:rsidR="005D4560" w:rsidTr="005D4560">
        <w:trPr>
          <w:trHeight w:val="348"/>
        </w:trPr>
        <w:tc>
          <w:tcPr>
            <w:tcW w:w="4960" w:type="dxa"/>
            <w:tcBorders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rubio</w:t>
            </w:r>
          </w:p>
        </w:tc>
        <w:tc>
          <w:tcPr>
            <w:tcW w:w="4927" w:type="dxa"/>
            <w:gridSpan w:val="2"/>
            <w:tcBorders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largo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grande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viejo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blando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ancho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guerra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claro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dormido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valiente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triste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rapidez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cerrado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ganador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traer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pagar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amor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ganancias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oculto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pregunta</w:t>
            </w:r>
          </w:p>
        </w:tc>
      </w:tr>
      <w:tr w:rsidR="005D4560" w:rsidTr="005D4560">
        <w:trPr>
          <w:trHeight w:val="413"/>
        </w:trPr>
        <w:tc>
          <w:tcPr>
            <w:tcW w:w="4960" w:type="dxa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amigo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:rsidR="005D4560" w:rsidRPr="005D4560" w:rsidRDefault="005D4560" w:rsidP="005D456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salida</w:t>
            </w:r>
          </w:p>
        </w:tc>
      </w:tr>
      <w:tr w:rsidR="005D4560" w:rsidTr="005D4560">
        <w:trPr>
          <w:trHeight w:val="479"/>
        </w:trPr>
        <w:tc>
          <w:tcPr>
            <w:tcW w:w="4960" w:type="dxa"/>
            <w:tcBorders>
              <w:top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peor</w:t>
            </w:r>
          </w:p>
        </w:tc>
        <w:tc>
          <w:tcPr>
            <w:tcW w:w="4927" w:type="dxa"/>
            <w:gridSpan w:val="2"/>
            <w:tcBorders>
              <w:top w:val="nil"/>
            </w:tcBorders>
          </w:tcPr>
          <w:p w:rsidR="005D4560" w:rsidRPr="005D4560" w:rsidRDefault="005D4560" w:rsidP="005D4560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ciego</w:t>
            </w:r>
          </w:p>
        </w:tc>
      </w:tr>
      <w:tr w:rsidR="005D4560" w:rsidTr="005D4560">
        <w:trPr>
          <w:trHeight w:val="551"/>
        </w:trPr>
        <w:tc>
          <w:tcPr>
            <w:tcW w:w="9887" w:type="dxa"/>
            <w:gridSpan w:val="3"/>
          </w:tcPr>
          <w:p w:rsidR="005D4560" w:rsidRPr="005D4560" w:rsidRDefault="005D4560" w:rsidP="005D4560">
            <w:pPr>
              <w:pStyle w:val="TableParagraph"/>
              <w:spacing w:line="276" w:lineRule="exact"/>
              <w:ind w:right="205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En estas frases que vienen a continuación debes cambiar la palabra que viene en negrilla por su antónima que está en las tres sugeridas en cada caso</w:t>
            </w:r>
          </w:p>
        </w:tc>
      </w:tr>
      <w:tr w:rsidR="005D4560" w:rsidTr="005D4560">
        <w:trPr>
          <w:trHeight w:val="5795"/>
        </w:trPr>
        <w:tc>
          <w:tcPr>
            <w:tcW w:w="4960" w:type="dxa"/>
          </w:tcPr>
          <w:p w:rsidR="005D4560" w:rsidRPr="005D4560" w:rsidRDefault="005D4560" w:rsidP="005D4560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1.- Aunque no lo aparente, él </w:t>
            </w:r>
            <w:r w:rsidR="00823602">
              <w:rPr>
                <w:rFonts w:asciiTheme="minorHAnsi" w:hAnsiTheme="minorHAnsi" w:cstheme="minorHAnsi"/>
                <w:i/>
              </w:rPr>
              <w:t xml:space="preserve"> </w:t>
            </w:r>
            <w:r w:rsidRPr="005D4560">
              <w:rPr>
                <w:rFonts w:asciiTheme="minorHAnsi" w:hAnsiTheme="minorHAnsi" w:cstheme="minorHAnsi"/>
                <w:i/>
              </w:rPr>
              <w:t>es muy nervioso</w:t>
            </w:r>
          </w:p>
          <w:p w:rsidR="005D4560" w:rsidRPr="005D4560" w:rsidRDefault="005D4560" w:rsidP="005D4560">
            <w:pPr>
              <w:pStyle w:val="TableParagraph"/>
              <w:ind w:left="287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(irritable, vivaz , tranquilo)</w:t>
            </w:r>
          </w:p>
          <w:p w:rsidR="005D4560" w:rsidRPr="005D4560" w:rsidRDefault="005D4560" w:rsidP="005D4560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tabs>
                <w:tab w:val="left" w:pos="1319"/>
              </w:tabs>
              <w:ind w:right="144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>2.- La profesora accedió al aplazamiento del examen</w:t>
            </w:r>
            <w:r w:rsidRPr="005D4560">
              <w:rPr>
                <w:rFonts w:asciiTheme="minorHAnsi" w:hAnsiTheme="minorHAnsi" w:cstheme="minorHAnsi"/>
                <w:i/>
              </w:rPr>
              <w:tab/>
            </w:r>
            <w:r w:rsidRPr="005D4560">
              <w:rPr>
                <w:rFonts w:asciiTheme="minorHAnsi" w:hAnsiTheme="minorHAnsi" w:cstheme="minorHAnsi"/>
              </w:rPr>
              <w:t>(desarrollo, adelanto,</w:t>
            </w:r>
            <w:r w:rsidRPr="005D456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D4560">
              <w:rPr>
                <w:rFonts w:asciiTheme="minorHAnsi" w:hAnsiTheme="minorHAnsi" w:cstheme="minorHAnsi"/>
              </w:rPr>
              <w:t>continuación)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>3.- Miguel Ángel es una persona muy ilustrada</w:t>
            </w:r>
          </w:p>
          <w:p w:rsidR="005D4560" w:rsidRPr="005D4560" w:rsidRDefault="005D4560" w:rsidP="005D4560">
            <w:pPr>
              <w:pStyle w:val="TableParagraph"/>
              <w:ind w:left="647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</w:rPr>
              <w:t>(ignorante, prosaica,</w:t>
            </w:r>
            <w:r w:rsidRPr="005D456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D4560">
              <w:rPr>
                <w:rFonts w:asciiTheme="minorHAnsi" w:hAnsiTheme="minorHAnsi" w:cstheme="minorHAnsi"/>
              </w:rPr>
              <w:t>instruida)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ind w:left="287" w:right="1259" w:hanging="180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4.- Recibió un premio por sus actos ( </w:t>
            </w:r>
            <w:r w:rsidRPr="005D4560">
              <w:rPr>
                <w:rFonts w:asciiTheme="minorHAnsi" w:hAnsiTheme="minorHAnsi" w:cstheme="minorHAnsi"/>
              </w:rPr>
              <w:t>lección, desengaño,</w:t>
            </w:r>
            <w:r w:rsidRPr="005D456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D4560">
              <w:rPr>
                <w:rFonts w:asciiTheme="minorHAnsi" w:hAnsiTheme="minorHAnsi" w:cstheme="minorHAnsi"/>
              </w:rPr>
              <w:t>escarmiento)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tabs>
                <w:tab w:val="left" w:pos="1367"/>
              </w:tabs>
              <w:ind w:right="153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5.- La ausencia del abogado tranquilizó al </w:t>
            </w:r>
            <w:r w:rsidR="00823602">
              <w:rPr>
                <w:rFonts w:asciiTheme="minorHAnsi" w:hAnsiTheme="minorHAnsi" w:cstheme="minorHAnsi"/>
                <w:i/>
              </w:rPr>
              <w:t xml:space="preserve"> </w:t>
            </w:r>
            <w:r w:rsidRPr="005D4560">
              <w:rPr>
                <w:rFonts w:asciiTheme="minorHAnsi" w:hAnsiTheme="minorHAnsi" w:cstheme="minorHAnsi"/>
                <w:i/>
              </w:rPr>
              <w:t>inculpado</w:t>
            </w:r>
            <w:r w:rsidRPr="005D4560">
              <w:rPr>
                <w:rFonts w:asciiTheme="minorHAnsi" w:hAnsiTheme="minorHAnsi" w:cstheme="minorHAnsi"/>
                <w:i/>
              </w:rPr>
              <w:tab/>
            </w:r>
            <w:r w:rsidRPr="005D4560">
              <w:rPr>
                <w:rFonts w:asciiTheme="minorHAnsi" w:hAnsiTheme="minorHAnsi" w:cstheme="minorHAnsi"/>
              </w:rPr>
              <w:t>(aproximación, marcha,</w:t>
            </w:r>
            <w:r w:rsidRPr="005D456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D4560">
              <w:rPr>
                <w:rFonts w:asciiTheme="minorHAnsi" w:hAnsiTheme="minorHAnsi" w:cstheme="minorHAnsi"/>
              </w:rPr>
              <w:t>asistencia)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ind w:right="126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>6.- El problema de Inés es que tiene un carácter demasiado débil</w:t>
            </w:r>
          </w:p>
          <w:p w:rsidR="005D4560" w:rsidRPr="005D4560" w:rsidRDefault="005D4560" w:rsidP="005D4560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( </w:t>
            </w:r>
            <w:r w:rsidRPr="005D4560">
              <w:rPr>
                <w:rFonts w:asciiTheme="minorHAnsi" w:hAnsiTheme="minorHAnsi" w:cstheme="minorHAnsi"/>
              </w:rPr>
              <w:t>concluyente, enérgico, dinámico )</w:t>
            </w:r>
          </w:p>
        </w:tc>
        <w:tc>
          <w:tcPr>
            <w:tcW w:w="4927" w:type="dxa"/>
            <w:gridSpan w:val="2"/>
          </w:tcPr>
          <w:p w:rsidR="005D4560" w:rsidRPr="005D4560" w:rsidRDefault="005D4560" w:rsidP="005D4560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spacing w:before="1"/>
              <w:ind w:right="1037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>7.- Algunos compañeros expresaron su entusiasmo por sus cuadros (</w:t>
            </w:r>
            <w:r w:rsidRPr="005D4560">
              <w:rPr>
                <w:rFonts w:asciiTheme="minorHAnsi" w:hAnsiTheme="minorHAnsi" w:cstheme="minorHAnsi"/>
              </w:rPr>
              <w:t>desinterés, desgana, desapego)</w:t>
            </w:r>
          </w:p>
          <w:p w:rsidR="005D4560" w:rsidRPr="005D4560" w:rsidRDefault="005D4560" w:rsidP="005D4560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tabs>
                <w:tab w:val="left" w:pos="1509"/>
              </w:tabs>
              <w:ind w:right="117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>8.- Han autorizad</w:t>
            </w:r>
            <w:r w:rsidR="00823602">
              <w:rPr>
                <w:rFonts w:asciiTheme="minorHAnsi" w:hAnsiTheme="minorHAnsi" w:cstheme="minorHAnsi"/>
                <w:i/>
              </w:rPr>
              <w:t>o la venta ambulante de jamones</w:t>
            </w:r>
            <w:r w:rsidRPr="005D4560">
              <w:rPr>
                <w:rFonts w:asciiTheme="minorHAnsi" w:hAnsiTheme="minorHAnsi" w:cstheme="minorHAnsi"/>
                <w:i/>
              </w:rPr>
              <w:t>(</w:t>
            </w:r>
            <w:r w:rsidRPr="005D4560">
              <w:rPr>
                <w:rFonts w:asciiTheme="minorHAnsi" w:hAnsiTheme="minorHAnsi" w:cstheme="minorHAnsi"/>
              </w:rPr>
              <w:t>desterrado, defendido,</w:t>
            </w:r>
            <w:r w:rsidRPr="005D456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D4560">
              <w:rPr>
                <w:rFonts w:asciiTheme="minorHAnsi" w:hAnsiTheme="minorHAnsi" w:cstheme="minorHAnsi"/>
                <w:spacing w:val="-3"/>
              </w:rPr>
              <w:t>prohibido)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tabs>
                <w:tab w:val="left" w:pos="1381"/>
              </w:tabs>
              <w:ind w:right="262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9.- Su incompetencia en el trabajo es </w:t>
            </w:r>
            <w:r w:rsidRPr="005D4560">
              <w:rPr>
                <w:rFonts w:asciiTheme="minorHAnsi" w:hAnsiTheme="minorHAnsi" w:cstheme="minorHAnsi"/>
                <w:i/>
                <w:spacing w:val="-3"/>
              </w:rPr>
              <w:t xml:space="preserve">conocida </w:t>
            </w:r>
            <w:r w:rsidRPr="005D4560">
              <w:rPr>
                <w:rFonts w:asciiTheme="minorHAnsi" w:hAnsiTheme="minorHAnsi" w:cstheme="minorHAnsi"/>
                <w:i/>
              </w:rPr>
              <w:t>por</w:t>
            </w:r>
            <w:r w:rsidRPr="005D4560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="00823602">
              <w:rPr>
                <w:rFonts w:asciiTheme="minorHAnsi" w:hAnsiTheme="minorHAnsi" w:cstheme="minorHAnsi"/>
                <w:i/>
              </w:rPr>
              <w:t>todos.</w:t>
            </w:r>
            <w:r w:rsidRPr="005D4560">
              <w:rPr>
                <w:rFonts w:asciiTheme="minorHAnsi" w:hAnsiTheme="minorHAnsi" w:cstheme="minorHAnsi"/>
                <w:i/>
              </w:rPr>
              <w:t xml:space="preserve">( </w:t>
            </w:r>
            <w:r w:rsidRPr="005D4560">
              <w:rPr>
                <w:rFonts w:asciiTheme="minorHAnsi" w:hAnsiTheme="minorHAnsi" w:cstheme="minorHAnsi"/>
              </w:rPr>
              <w:t>facultad, eficiencia,</w:t>
            </w:r>
            <w:r w:rsidRPr="005D456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D4560">
              <w:rPr>
                <w:rFonts w:asciiTheme="minorHAnsi" w:hAnsiTheme="minorHAnsi" w:cstheme="minorHAnsi"/>
              </w:rPr>
              <w:t>torpeza)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823602" w:rsidRDefault="005D4560" w:rsidP="005D4560">
            <w:pPr>
              <w:pStyle w:val="TableParagraph"/>
              <w:ind w:right="410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>10.- La pérdida de mi maleta</w:t>
            </w:r>
          </w:p>
          <w:p w:rsidR="005D4560" w:rsidRPr="005D4560" w:rsidRDefault="005D4560" w:rsidP="005D4560">
            <w:pPr>
              <w:pStyle w:val="TableParagraph"/>
              <w:ind w:right="410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 me produjo una gran alegría</w:t>
            </w:r>
          </w:p>
          <w:p w:rsidR="005D4560" w:rsidRPr="005D4560" w:rsidRDefault="005D4560" w:rsidP="005D4560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>(</w:t>
            </w:r>
            <w:r w:rsidRPr="005D4560">
              <w:rPr>
                <w:rFonts w:asciiTheme="minorHAnsi" w:hAnsiTheme="minorHAnsi" w:cstheme="minorHAnsi"/>
              </w:rPr>
              <w:t>hallazgo, descubrimiento, invención)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>11.- Esta cara me resulta familiar</w:t>
            </w:r>
          </w:p>
          <w:p w:rsidR="005D4560" w:rsidRPr="005D4560" w:rsidRDefault="005D4560" w:rsidP="005D4560">
            <w:pPr>
              <w:pStyle w:val="TableParagraph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 xml:space="preserve">( </w:t>
            </w:r>
            <w:r w:rsidRPr="005D4560">
              <w:rPr>
                <w:rFonts w:asciiTheme="minorHAnsi" w:hAnsiTheme="minorHAnsi" w:cstheme="minorHAnsi"/>
              </w:rPr>
              <w:t>singular, ajena, extraña )</w:t>
            </w:r>
          </w:p>
          <w:p w:rsidR="005D4560" w:rsidRPr="005D4560" w:rsidRDefault="005D4560" w:rsidP="005D45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D4560" w:rsidRPr="005D4560" w:rsidRDefault="005D4560" w:rsidP="005D45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5D4560">
              <w:rPr>
                <w:rFonts w:asciiTheme="minorHAnsi" w:hAnsiTheme="minorHAnsi" w:cstheme="minorHAnsi"/>
                <w:i/>
              </w:rPr>
              <w:t>12.- El motor de este coche es bastante</w:t>
            </w:r>
          </w:p>
          <w:p w:rsidR="005D4560" w:rsidRPr="005D4560" w:rsidRDefault="005D4560" w:rsidP="005D4560">
            <w:pPr>
              <w:pStyle w:val="TableParagraph"/>
              <w:rPr>
                <w:rFonts w:asciiTheme="minorHAnsi" w:hAnsiTheme="minorHAnsi" w:cstheme="minorHAnsi"/>
              </w:rPr>
            </w:pPr>
            <w:r w:rsidRPr="005D4560">
              <w:rPr>
                <w:rFonts w:asciiTheme="minorHAnsi" w:hAnsiTheme="minorHAnsi" w:cstheme="minorHAnsi"/>
                <w:i/>
              </w:rPr>
              <w:t>silencioso (</w:t>
            </w:r>
            <w:r w:rsidRPr="005D4560">
              <w:rPr>
                <w:rFonts w:asciiTheme="minorHAnsi" w:hAnsiTheme="minorHAnsi" w:cstheme="minorHAnsi"/>
              </w:rPr>
              <w:t>sosegado, hablador, ruidoso</w:t>
            </w:r>
          </w:p>
        </w:tc>
      </w:tr>
    </w:tbl>
    <w:p w:rsidR="005D4560" w:rsidRDefault="005D4560"/>
    <w:sectPr w:rsidR="005D4560" w:rsidSect="00507A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60" w:rsidRDefault="005D4560" w:rsidP="005D4560">
      <w:pPr>
        <w:spacing w:after="0" w:line="240" w:lineRule="auto"/>
      </w:pPr>
      <w:r>
        <w:separator/>
      </w:r>
    </w:p>
  </w:endnote>
  <w:endnote w:type="continuationSeparator" w:id="1">
    <w:p w:rsidR="005D4560" w:rsidRDefault="005D4560" w:rsidP="005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60" w:rsidRDefault="005D4560" w:rsidP="005D4560">
      <w:pPr>
        <w:spacing w:after="0" w:line="240" w:lineRule="auto"/>
      </w:pPr>
      <w:r>
        <w:separator/>
      </w:r>
    </w:p>
  </w:footnote>
  <w:footnote w:type="continuationSeparator" w:id="1">
    <w:p w:rsidR="005D4560" w:rsidRDefault="005D4560" w:rsidP="005D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60" w:rsidRPr="005D4560" w:rsidRDefault="005D4560">
    <w:pPr>
      <w:pStyle w:val="Encabezado"/>
      <w:rPr>
        <w:b/>
      </w:rPr>
    </w:pPr>
    <w:r>
      <w:rPr>
        <w:i/>
        <w:noProof/>
        <w:color w:val="00B050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-297180</wp:posOffset>
          </wp:positionV>
          <wp:extent cx="626745" cy="571500"/>
          <wp:effectExtent l="19050" t="0" r="1905" b="0"/>
          <wp:wrapThrough wrapText="bothSides">
            <wp:wrapPolygon edited="0">
              <wp:start x="-657" y="0"/>
              <wp:lineTo x="-657" y="20880"/>
              <wp:lineTo x="21666" y="20880"/>
              <wp:lineTo x="21666" y="0"/>
              <wp:lineTo x="-657" y="0"/>
            </wp:wrapPolygon>
          </wp:wrapThrough>
          <wp:docPr id="1" name="Imagen 1" descr="Logo los ti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til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color w:val="00B050"/>
        <w:sz w:val="28"/>
        <w:szCs w:val="28"/>
      </w:rPr>
      <w:t xml:space="preserve">                   </w:t>
    </w:r>
    <w:r w:rsidRPr="005D4560">
      <w:rPr>
        <w:b/>
        <w:i/>
        <w:color w:val="00B050"/>
        <w:sz w:val="28"/>
        <w:szCs w:val="28"/>
      </w:rPr>
      <w:t>EJERCICIOS PARA LA MEJORA DEL VOCABULARIO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A5F"/>
    <w:multiLevelType w:val="hybridMultilevel"/>
    <w:tmpl w:val="C89ED67A"/>
    <w:lvl w:ilvl="0" w:tplc="8D8EFC8A">
      <w:start w:val="1"/>
      <w:numFmt w:val="decimal"/>
      <w:lvlText w:val="%1-"/>
      <w:lvlJc w:val="left"/>
      <w:pPr>
        <w:ind w:left="340" w:hanging="233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s-ES" w:eastAsia="es-ES" w:bidi="es-ES"/>
      </w:rPr>
    </w:lvl>
    <w:lvl w:ilvl="1" w:tplc="F314F2E8">
      <w:numFmt w:val="bullet"/>
      <w:lvlText w:val="•"/>
      <w:lvlJc w:val="left"/>
      <w:pPr>
        <w:ind w:left="793" w:hanging="233"/>
      </w:pPr>
      <w:rPr>
        <w:rFonts w:hint="default"/>
        <w:lang w:val="es-ES" w:eastAsia="es-ES" w:bidi="es-ES"/>
      </w:rPr>
    </w:lvl>
    <w:lvl w:ilvl="2" w:tplc="5F4C5BB4">
      <w:numFmt w:val="bullet"/>
      <w:lvlText w:val="•"/>
      <w:lvlJc w:val="left"/>
      <w:pPr>
        <w:ind w:left="1247" w:hanging="233"/>
      </w:pPr>
      <w:rPr>
        <w:rFonts w:hint="default"/>
        <w:lang w:val="es-ES" w:eastAsia="es-ES" w:bidi="es-ES"/>
      </w:rPr>
    </w:lvl>
    <w:lvl w:ilvl="3" w:tplc="93C6BBA6">
      <w:numFmt w:val="bullet"/>
      <w:lvlText w:val="•"/>
      <w:lvlJc w:val="left"/>
      <w:pPr>
        <w:ind w:left="1701" w:hanging="233"/>
      </w:pPr>
      <w:rPr>
        <w:rFonts w:hint="default"/>
        <w:lang w:val="es-ES" w:eastAsia="es-ES" w:bidi="es-ES"/>
      </w:rPr>
    </w:lvl>
    <w:lvl w:ilvl="4" w:tplc="610C7700">
      <w:numFmt w:val="bullet"/>
      <w:lvlText w:val="•"/>
      <w:lvlJc w:val="left"/>
      <w:pPr>
        <w:ind w:left="2155" w:hanging="233"/>
      </w:pPr>
      <w:rPr>
        <w:rFonts w:hint="default"/>
        <w:lang w:val="es-ES" w:eastAsia="es-ES" w:bidi="es-ES"/>
      </w:rPr>
    </w:lvl>
    <w:lvl w:ilvl="5" w:tplc="D5DAA1DC">
      <w:numFmt w:val="bullet"/>
      <w:lvlText w:val="•"/>
      <w:lvlJc w:val="left"/>
      <w:pPr>
        <w:ind w:left="2609" w:hanging="233"/>
      </w:pPr>
      <w:rPr>
        <w:rFonts w:hint="default"/>
        <w:lang w:val="es-ES" w:eastAsia="es-ES" w:bidi="es-ES"/>
      </w:rPr>
    </w:lvl>
    <w:lvl w:ilvl="6" w:tplc="DD12C086">
      <w:numFmt w:val="bullet"/>
      <w:lvlText w:val="•"/>
      <w:lvlJc w:val="left"/>
      <w:pPr>
        <w:ind w:left="3063" w:hanging="233"/>
      </w:pPr>
      <w:rPr>
        <w:rFonts w:hint="default"/>
        <w:lang w:val="es-ES" w:eastAsia="es-ES" w:bidi="es-ES"/>
      </w:rPr>
    </w:lvl>
    <w:lvl w:ilvl="7" w:tplc="518E443E">
      <w:numFmt w:val="bullet"/>
      <w:lvlText w:val="•"/>
      <w:lvlJc w:val="left"/>
      <w:pPr>
        <w:ind w:left="3517" w:hanging="233"/>
      </w:pPr>
      <w:rPr>
        <w:rFonts w:hint="default"/>
        <w:lang w:val="es-ES" w:eastAsia="es-ES" w:bidi="es-ES"/>
      </w:rPr>
    </w:lvl>
    <w:lvl w:ilvl="8" w:tplc="728255BE">
      <w:numFmt w:val="bullet"/>
      <w:lvlText w:val="•"/>
      <w:lvlJc w:val="left"/>
      <w:pPr>
        <w:ind w:left="3971" w:hanging="233"/>
      </w:pPr>
      <w:rPr>
        <w:rFonts w:hint="default"/>
        <w:lang w:val="es-ES" w:eastAsia="es-ES" w:bidi="es-ES"/>
      </w:rPr>
    </w:lvl>
  </w:abstractNum>
  <w:abstractNum w:abstractNumId="1">
    <w:nsid w:val="2FA3348F"/>
    <w:multiLevelType w:val="hybridMultilevel"/>
    <w:tmpl w:val="231427C2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58EF08C4"/>
    <w:multiLevelType w:val="hybridMultilevel"/>
    <w:tmpl w:val="07F6E518"/>
    <w:lvl w:ilvl="0" w:tplc="4EE05414">
      <w:numFmt w:val="bullet"/>
      <w:lvlText w:val="-"/>
      <w:lvlJc w:val="left"/>
      <w:pPr>
        <w:ind w:left="6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1" w:tplc="09042EA0">
      <w:numFmt w:val="bullet"/>
      <w:lvlText w:val="•"/>
      <w:lvlJc w:val="left"/>
      <w:pPr>
        <w:ind w:left="1730" w:hanging="140"/>
      </w:pPr>
      <w:rPr>
        <w:rFonts w:hint="default"/>
        <w:lang w:val="es-ES" w:eastAsia="es-ES" w:bidi="es-ES"/>
      </w:rPr>
    </w:lvl>
    <w:lvl w:ilvl="2" w:tplc="167E1FE6">
      <w:numFmt w:val="bullet"/>
      <w:lvlText w:val="•"/>
      <w:lvlJc w:val="left"/>
      <w:pPr>
        <w:ind w:left="2820" w:hanging="140"/>
      </w:pPr>
      <w:rPr>
        <w:rFonts w:hint="default"/>
        <w:lang w:val="es-ES" w:eastAsia="es-ES" w:bidi="es-ES"/>
      </w:rPr>
    </w:lvl>
    <w:lvl w:ilvl="3" w:tplc="423AFA2A">
      <w:numFmt w:val="bullet"/>
      <w:lvlText w:val="•"/>
      <w:lvlJc w:val="left"/>
      <w:pPr>
        <w:ind w:left="3910" w:hanging="140"/>
      </w:pPr>
      <w:rPr>
        <w:rFonts w:hint="default"/>
        <w:lang w:val="es-ES" w:eastAsia="es-ES" w:bidi="es-ES"/>
      </w:rPr>
    </w:lvl>
    <w:lvl w:ilvl="4" w:tplc="CAEA0644">
      <w:numFmt w:val="bullet"/>
      <w:lvlText w:val="•"/>
      <w:lvlJc w:val="left"/>
      <w:pPr>
        <w:ind w:left="5000" w:hanging="140"/>
      </w:pPr>
      <w:rPr>
        <w:rFonts w:hint="default"/>
        <w:lang w:val="es-ES" w:eastAsia="es-ES" w:bidi="es-ES"/>
      </w:rPr>
    </w:lvl>
    <w:lvl w:ilvl="5" w:tplc="E06E9022">
      <w:numFmt w:val="bullet"/>
      <w:lvlText w:val="•"/>
      <w:lvlJc w:val="left"/>
      <w:pPr>
        <w:ind w:left="6090" w:hanging="140"/>
      </w:pPr>
      <w:rPr>
        <w:rFonts w:hint="default"/>
        <w:lang w:val="es-ES" w:eastAsia="es-ES" w:bidi="es-ES"/>
      </w:rPr>
    </w:lvl>
    <w:lvl w:ilvl="6" w:tplc="FFA86FF8">
      <w:numFmt w:val="bullet"/>
      <w:lvlText w:val="•"/>
      <w:lvlJc w:val="left"/>
      <w:pPr>
        <w:ind w:left="7180" w:hanging="140"/>
      </w:pPr>
      <w:rPr>
        <w:rFonts w:hint="default"/>
        <w:lang w:val="es-ES" w:eastAsia="es-ES" w:bidi="es-ES"/>
      </w:rPr>
    </w:lvl>
    <w:lvl w:ilvl="7" w:tplc="F81A8A36">
      <w:numFmt w:val="bullet"/>
      <w:lvlText w:val="•"/>
      <w:lvlJc w:val="left"/>
      <w:pPr>
        <w:ind w:left="8270" w:hanging="140"/>
      </w:pPr>
      <w:rPr>
        <w:rFonts w:hint="default"/>
        <w:lang w:val="es-ES" w:eastAsia="es-ES" w:bidi="es-ES"/>
      </w:rPr>
    </w:lvl>
    <w:lvl w:ilvl="8" w:tplc="D9EE1FAA">
      <w:numFmt w:val="bullet"/>
      <w:lvlText w:val="•"/>
      <w:lvlJc w:val="left"/>
      <w:pPr>
        <w:ind w:left="9360" w:hanging="14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4560"/>
    <w:rsid w:val="00202EB4"/>
    <w:rsid w:val="00507A72"/>
    <w:rsid w:val="00555669"/>
    <w:rsid w:val="005D4560"/>
    <w:rsid w:val="00823602"/>
    <w:rsid w:val="00B0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560"/>
  </w:style>
  <w:style w:type="paragraph" w:styleId="Piedepgina">
    <w:name w:val="footer"/>
    <w:basedOn w:val="Normal"/>
    <w:link w:val="PiedepginaCar"/>
    <w:uiPriority w:val="99"/>
    <w:semiHidden/>
    <w:unhideWhenUsed/>
    <w:rsid w:val="005D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560"/>
  </w:style>
  <w:style w:type="paragraph" w:customStyle="1" w:styleId="TableParagraph">
    <w:name w:val="Table Paragraph"/>
    <w:basedOn w:val="Normal"/>
    <w:uiPriority w:val="1"/>
    <w:qFormat/>
    <w:rsid w:val="005D45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D4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560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5D4560"/>
    <w:pPr>
      <w:widowControl w:val="0"/>
      <w:autoSpaceDE w:val="0"/>
      <w:autoSpaceDN w:val="0"/>
      <w:spacing w:after="0" w:line="240" w:lineRule="auto"/>
      <w:ind w:left="1192" w:hanging="361"/>
    </w:pPr>
    <w:rPr>
      <w:rFonts w:ascii="Times New Roman" w:eastAsia="Times New Roman" w:hAnsi="Times New Roman" w:cs="Times New Roman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D4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lucia_000</dc:creator>
  <cp:lastModifiedBy>lucia_000</cp:lastModifiedBy>
  <cp:revision>2</cp:revision>
  <dcterms:created xsi:type="dcterms:W3CDTF">2020-05-14T13:02:00Z</dcterms:created>
  <dcterms:modified xsi:type="dcterms:W3CDTF">2020-05-14T13:02:00Z</dcterms:modified>
</cp:coreProperties>
</file>