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89" w:rsidRPr="00A34E89" w:rsidRDefault="00A34E89" w:rsidP="00A34E89">
      <w:pPr>
        <w:pStyle w:val="04Enunciadoactividad"/>
        <w:numPr>
          <w:ilvl w:val="0"/>
          <w:numId w:val="0"/>
        </w:numPr>
        <w:tabs>
          <w:tab w:val="left" w:pos="426"/>
        </w:tabs>
        <w:spacing w:after="0"/>
        <w:ind w:left="425" w:hanging="425"/>
        <w:rPr>
          <w:rFonts w:eastAsiaTheme="minorHAnsi"/>
          <w:sz w:val="20"/>
          <w:szCs w:val="20"/>
          <w:u w:val="single"/>
          <w:lang w:val="es-ES" w:eastAsia="en-US"/>
        </w:rPr>
      </w:pPr>
      <w:r w:rsidRPr="00A34E89">
        <w:rPr>
          <w:rFonts w:eastAsiaTheme="minorHAnsi"/>
          <w:sz w:val="20"/>
          <w:szCs w:val="20"/>
          <w:u w:val="single"/>
          <w:lang w:val="es-ES" w:eastAsia="en-US"/>
        </w:rPr>
        <w:t>ACTIVIDADES RESUMEN FUNCIONES 1º BACH</w:t>
      </w:r>
      <w:r w:rsidR="0067300B" w:rsidRPr="00A34E89">
        <w:rPr>
          <w:rFonts w:eastAsiaTheme="minorHAnsi"/>
          <w:sz w:val="20"/>
          <w:szCs w:val="20"/>
          <w:u w:val="single"/>
          <w:lang w:val="es-ES" w:eastAsia="en-US"/>
        </w:rPr>
        <w:t xml:space="preserve"> </w:t>
      </w:r>
    </w:p>
    <w:p w:rsidR="00A34E89" w:rsidRDefault="00A34E89" w:rsidP="00A34E89">
      <w:pPr>
        <w:pStyle w:val="04Enunciadoactividad"/>
        <w:numPr>
          <w:ilvl w:val="0"/>
          <w:numId w:val="0"/>
        </w:numPr>
        <w:tabs>
          <w:tab w:val="left" w:pos="426"/>
        </w:tabs>
        <w:spacing w:after="0"/>
        <w:ind w:left="426" w:hanging="426"/>
        <w:rPr>
          <w:rFonts w:eastAsiaTheme="minorHAnsi"/>
          <w:sz w:val="20"/>
          <w:szCs w:val="20"/>
          <w:lang w:val="es-ES" w:eastAsia="en-US"/>
        </w:rPr>
      </w:pPr>
    </w:p>
    <w:p w:rsidR="0067300B" w:rsidRDefault="00A34E89" w:rsidP="00A34E89">
      <w:pPr>
        <w:pStyle w:val="04Enunciadoactividad"/>
        <w:numPr>
          <w:ilvl w:val="0"/>
          <w:numId w:val="0"/>
        </w:numPr>
        <w:tabs>
          <w:tab w:val="left" w:pos="426"/>
        </w:tabs>
        <w:spacing w:after="0"/>
        <w:ind w:left="426" w:hanging="426"/>
        <w:rPr>
          <w:rFonts w:eastAsiaTheme="minorHAnsi"/>
          <w:sz w:val="20"/>
          <w:szCs w:val="20"/>
          <w:lang w:val="es-ES" w:eastAsia="en-US"/>
        </w:rPr>
      </w:pPr>
      <w:r>
        <w:rPr>
          <w:rFonts w:eastAsiaTheme="minorHAnsi"/>
          <w:sz w:val="20"/>
          <w:szCs w:val="20"/>
          <w:lang w:val="es-ES" w:eastAsia="en-US"/>
        </w:rPr>
        <w:t xml:space="preserve">1. </w:t>
      </w:r>
      <w:r w:rsidR="0067300B">
        <w:rPr>
          <w:rFonts w:eastAsiaTheme="minorHAnsi"/>
          <w:sz w:val="20"/>
          <w:szCs w:val="20"/>
          <w:lang w:val="es-ES" w:eastAsia="en-US"/>
        </w:rPr>
        <w:t>Razona si las siguientes funciones son pares o impares.</w:t>
      </w:r>
    </w:p>
    <w:p w:rsidR="0067300B" w:rsidRDefault="0067300B" w:rsidP="0067300B">
      <w:pPr>
        <w:pStyle w:val="04Enunciadoactividad"/>
        <w:numPr>
          <w:ilvl w:val="0"/>
          <w:numId w:val="0"/>
        </w:numPr>
        <w:tabs>
          <w:tab w:val="left" w:pos="2552"/>
          <w:tab w:val="left" w:pos="2977"/>
        </w:tabs>
        <w:spacing w:after="60"/>
        <w:ind w:left="425" w:hanging="425"/>
        <w:rPr>
          <w:rFonts w:eastAsiaTheme="minorHAnsi"/>
          <w:b w:val="0"/>
          <w:sz w:val="20"/>
          <w:szCs w:val="20"/>
          <w:lang w:val="es-ES" w:eastAsia="en-US"/>
        </w:rPr>
      </w:pPr>
      <w:r>
        <w:rPr>
          <w:rFonts w:eastAsiaTheme="minorHAnsi"/>
          <w:b w:val="0"/>
          <w:sz w:val="20"/>
          <w:szCs w:val="20"/>
          <w:lang w:val="es-ES" w:eastAsia="en-US"/>
        </w:rPr>
        <w:tab/>
        <w:t>a</w:t>
      </w:r>
      <w:r>
        <w:rPr>
          <w:rFonts w:eastAsiaTheme="minorHAnsi"/>
          <w:sz w:val="20"/>
          <w:szCs w:val="20"/>
          <w:lang w:val="es-ES" w:eastAsia="en-US"/>
        </w:rPr>
        <w:t xml:space="preserve">)   </w:t>
      </w:r>
      <w:r>
        <w:rPr>
          <w:rFonts w:eastAsiaTheme="minorHAnsi"/>
          <w:b w:val="0"/>
          <w:position w:val="-20"/>
          <w:sz w:val="20"/>
          <w:szCs w:val="20"/>
          <w:lang w:val="es-ES" w:eastAsia="en-US"/>
        </w:rPr>
        <w:object w:dxaOrig="1425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7pt" o:ole="">
            <v:imagedata r:id="rId5" o:title=""/>
          </v:shape>
          <o:OLEObject Type="Embed" ProgID="Equation.DSMT4" ShapeID="_x0000_i1025" DrawAspect="Content" ObjectID="_1645441547" r:id="rId6"/>
        </w:object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sz w:val="20"/>
          <w:szCs w:val="20"/>
          <w:lang w:val="es-ES" w:eastAsia="en-US"/>
        </w:rPr>
        <w:t>b)</w:t>
      </w:r>
      <w:r>
        <w:rPr>
          <w:rFonts w:eastAsiaTheme="minorHAnsi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position w:val="-20"/>
          <w:sz w:val="20"/>
          <w:szCs w:val="20"/>
          <w:lang w:val="es-ES" w:eastAsia="en-US"/>
        </w:rPr>
        <w:object w:dxaOrig="1230" w:dyaOrig="555">
          <v:shape id="_x0000_i1026" type="#_x0000_t75" style="width:61.5pt;height:27.75pt" o:ole="">
            <v:imagedata r:id="rId7" o:title=""/>
          </v:shape>
          <o:OLEObject Type="Embed" ProgID="Equation.DSMT4" ShapeID="_x0000_i1026" DrawAspect="Content" ObjectID="_1645441548" r:id="rId8"/>
        </w:object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sz w:val="20"/>
          <w:szCs w:val="20"/>
          <w:lang w:val="es-ES" w:eastAsia="en-US"/>
        </w:rPr>
        <w:t>c)</w:t>
      </w:r>
      <w:bookmarkStart w:id="0" w:name="_GoBack"/>
      <w:bookmarkEnd w:id="0"/>
      <w:r>
        <w:rPr>
          <w:rFonts w:eastAsiaTheme="minorHAnsi"/>
          <w:b w:val="0"/>
          <w:position w:val="-12"/>
          <w:sz w:val="20"/>
          <w:szCs w:val="20"/>
          <w:lang w:val="es-ES" w:eastAsia="en-US"/>
        </w:rPr>
        <w:object w:dxaOrig="1290" w:dyaOrig="345">
          <v:shape id="_x0000_i1027" type="#_x0000_t75" style="width:64.5pt;height:17.25pt" o:ole="">
            <v:imagedata r:id="rId9" o:title=""/>
          </v:shape>
          <o:OLEObject Type="Embed" ProgID="Equation.DSMT4" ShapeID="_x0000_i1027" DrawAspect="Content" ObjectID="_1645441549" r:id="rId10"/>
        </w:object>
      </w:r>
    </w:p>
    <w:p w:rsidR="0067300B" w:rsidRDefault="0067300B" w:rsidP="0067300B">
      <w:pPr>
        <w:tabs>
          <w:tab w:val="left" w:pos="486"/>
        </w:tabs>
        <w:spacing w:after="120"/>
        <w:ind w:left="488" w:hanging="488"/>
        <w:jc w:val="left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2.</w:t>
      </w:r>
      <w:r>
        <w:rPr>
          <w:rFonts w:eastAsiaTheme="minorHAnsi" w:cs="Arial"/>
          <w:b/>
          <w:sz w:val="20"/>
          <w:szCs w:val="20"/>
          <w:lang w:val="es-ES" w:eastAsia="en-US"/>
        </w:rPr>
        <w:tab/>
        <w:t xml:space="preserve">Estudia el signo de las siguientes funciones en los intervalos determinados por los cortes con el eje de abscisas y, con esa información y los límites en </w:t>
      </w:r>
      <w:r>
        <w:rPr>
          <w:rFonts w:ascii="Symbol" w:eastAsiaTheme="minorHAnsi" w:hAnsi="Symbol" w:cs="Arial"/>
          <w:sz w:val="20"/>
          <w:szCs w:val="20"/>
          <w:lang w:val="es-ES" w:eastAsia="en-US"/>
        </w:rPr>
        <w:t>+</w:t>
      </w:r>
      <w:r>
        <w:rPr>
          <w:rFonts w:eastAsiaTheme="minorHAnsi" w:cs="Arial"/>
          <w:b/>
          <w:sz w:val="20"/>
          <w:szCs w:val="20"/>
          <w:lang w:val="es-ES" w:eastAsia="en-US"/>
        </w:rPr>
        <w:sym w:font="Symbol" w:char="F0A5"/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 y en </w:t>
      </w:r>
      <w:r>
        <w:rPr>
          <w:rFonts w:eastAsiaTheme="minorHAnsi" w:cs="Arial"/>
          <w:b/>
          <w:sz w:val="20"/>
          <w:szCs w:val="20"/>
          <w:lang w:val="es-ES" w:eastAsia="en-US"/>
        </w:rPr>
        <w:sym w:font="Symbol" w:char="F02D"/>
      </w:r>
      <w:r>
        <w:rPr>
          <w:rFonts w:eastAsiaTheme="minorHAnsi" w:cs="Arial"/>
          <w:b/>
          <w:sz w:val="20"/>
          <w:szCs w:val="20"/>
          <w:lang w:val="es-ES" w:eastAsia="en-US"/>
        </w:rPr>
        <w:sym w:font="Symbol" w:char="F0A5"/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 esboza sus gráficas. </w:t>
      </w:r>
    </w:p>
    <w:p w:rsidR="0067300B" w:rsidRDefault="0067300B" w:rsidP="0067300B">
      <w:pPr>
        <w:pStyle w:val="04Enunciadoactividad"/>
        <w:numPr>
          <w:ilvl w:val="0"/>
          <w:numId w:val="0"/>
        </w:numPr>
        <w:tabs>
          <w:tab w:val="clear" w:pos="540"/>
          <w:tab w:val="left" w:pos="426"/>
          <w:tab w:val="left" w:pos="2552"/>
          <w:tab w:val="left" w:pos="2977"/>
          <w:tab w:val="left" w:pos="4962"/>
        </w:tabs>
        <w:spacing w:after="0"/>
        <w:ind w:left="425" w:hanging="425"/>
        <w:rPr>
          <w:rFonts w:eastAsiaTheme="minorHAnsi"/>
          <w:sz w:val="20"/>
          <w:szCs w:val="20"/>
          <w:lang w:val="es-ES" w:eastAsia="en-US"/>
        </w:rPr>
      </w:pP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sz w:val="20"/>
          <w:szCs w:val="20"/>
          <w:lang w:val="es-ES" w:eastAsia="en-US"/>
        </w:rPr>
        <w:t xml:space="preserve">a)   </w:t>
      </w:r>
      <w:r>
        <w:rPr>
          <w:rFonts w:eastAsiaTheme="minorHAnsi"/>
          <w:b w:val="0"/>
          <w:position w:val="-12"/>
          <w:sz w:val="20"/>
          <w:szCs w:val="20"/>
          <w:lang w:val="es-ES" w:eastAsia="en-US"/>
        </w:rPr>
        <w:object w:dxaOrig="2025" w:dyaOrig="345">
          <v:shape id="_x0000_i1028" type="#_x0000_t75" style="width:101.25pt;height:17.25pt" o:ole="">
            <v:imagedata r:id="rId11" o:title=""/>
          </v:shape>
          <o:OLEObject Type="Embed" ProgID="Equation.DSMT4" ShapeID="_x0000_i1028" DrawAspect="Content" ObjectID="_1645441550" r:id="rId12"/>
        </w:object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sz w:val="20"/>
          <w:szCs w:val="20"/>
          <w:lang w:val="es-ES" w:eastAsia="en-US"/>
        </w:rPr>
        <w:t>b)</w:t>
      </w:r>
      <w:r>
        <w:rPr>
          <w:rFonts w:eastAsiaTheme="minorHAnsi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position w:val="-12"/>
          <w:sz w:val="20"/>
          <w:szCs w:val="20"/>
          <w:lang w:val="es-ES" w:eastAsia="en-US"/>
        </w:rPr>
        <w:object w:dxaOrig="1530" w:dyaOrig="345">
          <v:shape id="_x0000_i1029" type="#_x0000_t75" style="width:76.5pt;height:17.25pt" o:ole="">
            <v:imagedata r:id="rId13" o:title=""/>
          </v:shape>
          <o:OLEObject Type="Embed" ProgID="Equation.DSMT4" ShapeID="_x0000_i1029" DrawAspect="Content" ObjectID="_1645441551" r:id="rId14"/>
        </w:object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  <w:r>
        <w:rPr>
          <w:rFonts w:eastAsiaTheme="minorHAnsi"/>
          <w:b w:val="0"/>
          <w:sz w:val="20"/>
          <w:szCs w:val="20"/>
          <w:lang w:val="es-ES" w:eastAsia="en-US"/>
        </w:rPr>
        <w:tab/>
      </w:r>
    </w:p>
    <w:p w:rsidR="0067300B" w:rsidRDefault="0067300B" w:rsidP="0067300B">
      <w:pPr>
        <w:pStyle w:val="05Enunciadoapartados"/>
        <w:numPr>
          <w:ilvl w:val="0"/>
          <w:numId w:val="0"/>
        </w:numPr>
        <w:spacing w:after="0"/>
        <w:ind w:left="646"/>
        <w:rPr>
          <w:rFonts w:eastAsiaTheme="minorHAnsi"/>
          <w:lang w:val="es-ES" w:eastAsia="en-US"/>
        </w:rPr>
      </w:pPr>
    </w:p>
    <w:p w:rsidR="0067300B" w:rsidRDefault="0067300B" w:rsidP="0067300B">
      <w:pPr>
        <w:pStyle w:val="04Enunciadoactividad"/>
        <w:numPr>
          <w:ilvl w:val="0"/>
          <w:numId w:val="0"/>
        </w:numPr>
        <w:tabs>
          <w:tab w:val="left" w:pos="426"/>
        </w:tabs>
        <w:spacing w:after="0"/>
        <w:ind w:left="425" w:hanging="425"/>
        <w:rPr>
          <w:rFonts w:eastAsiaTheme="minorHAnsi"/>
          <w:sz w:val="20"/>
          <w:szCs w:val="20"/>
          <w:lang w:val="es-ES" w:eastAsia="en-US"/>
        </w:rPr>
      </w:pPr>
      <w:r>
        <w:rPr>
          <w:rFonts w:eastAsiaTheme="minorHAnsi"/>
          <w:sz w:val="20"/>
          <w:szCs w:val="20"/>
          <w:lang w:val="es-ES" w:eastAsia="en-US"/>
        </w:rPr>
        <w:t>3.</w:t>
      </w:r>
      <w:r>
        <w:rPr>
          <w:rFonts w:eastAsiaTheme="minorHAnsi"/>
          <w:sz w:val="20"/>
          <w:szCs w:val="20"/>
          <w:lang w:val="es-ES" w:eastAsia="en-US"/>
        </w:rPr>
        <w:tab/>
        <w:t xml:space="preserve">Con el estudio de las asíntotas y la derivada de la función dibuja con la mayor precisión posible la gráfica de la función </w:t>
      </w:r>
      <w:r>
        <w:rPr>
          <w:rFonts w:eastAsiaTheme="minorHAnsi"/>
          <w:position w:val="-20"/>
          <w:sz w:val="20"/>
          <w:szCs w:val="20"/>
          <w:lang w:val="es-ES" w:eastAsia="en-US"/>
        </w:rPr>
        <w:object w:dxaOrig="1365" w:dyaOrig="540">
          <v:shape id="_x0000_i1030" type="#_x0000_t75" style="width:68.25pt;height:27pt" o:ole="">
            <v:imagedata r:id="rId15" o:title=""/>
          </v:shape>
          <o:OLEObject Type="Embed" ProgID="Equation.DSMT4" ShapeID="_x0000_i1030" DrawAspect="Content" ObjectID="_1645441552" r:id="rId16"/>
        </w:object>
      </w:r>
      <w:r>
        <w:rPr>
          <w:rFonts w:eastAsiaTheme="minorHAnsi"/>
          <w:sz w:val="20"/>
          <w:szCs w:val="20"/>
          <w:lang w:val="es-ES" w:eastAsia="en-US"/>
        </w:rPr>
        <w:t xml:space="preserve">. </w:t>
      </w:r>
    </w:p>
    <w:p w:rsidR="0067300B" w:rsidRDefault="0067300B" w:rsidP="0067300B">
      <w:pPr>
        <w:pStyle w:val="04Enunciadoactividad"/>
        <w:numPr>
          <w:ilvl w:val="0"/>
          <w:numId w:val="0"/>
        </w:numPr>
        <w:tabs>
          <w:tab w:val="left" w:pos="426"/>
        </w:tabs>
        <w:spacing w:after="0"/>
        <w:ind w:left="425" w:hanging="425"/>
        <w:rPr>
          <w:rFonts w:eastAsiaTheme="minorHAnsi"/>
          <w:sz w:val="20"/>
          <w:szCs w:val="20"/>
          <w:lang w:val="es-ES" w:eastAsia="en-US"/>
        </w:rPr>
      </w:pPr>
      <w:r>
        <w:rPr>
          <w:rFonts w:eastAsiaTheme="minorHAnsi"/>
          <w:sz w:val="20"/>
          <w:szCs w:val="20"/>
          <w:lang w:val="es-ES" w:eastAsia="en-US"/>
        </w:rPr>
        <w:t>4.</w:t>
      </w:r>
      <w:r>
        <w:rPr>
          <w:rFonts w:eastAsiaTheme="minorHAnsi"/>
          <w:sz w:val="20"/>
          <w:szCs w:val="20"/>
          <w:lang w:val="es-ES" w:eastAsia="en-US"/>
        </w:rPr>
        <w:tab/>
        <w:t xml:space="preserve">Estudia el dominio, las asíntotas y el crecimiento de la función </w:t>
      </w:r>
      <w:r>
        <w:rPr>
          <w:rFonts w:eastAsiaTheme="minorHAnsi"/>
          <w:position w:val="-20"/>
          <w:sz w:val="20"/>
          <w:szCs w:val="20"/>
          <w:lang w:val="es-ES" w:eastAsia="en-US"/>
        </w:rPr>
        <w:object w:dxaOrig="1155" w:dyaOrig="540">
          <v:shape id="_x0000_i1031" type="#_x0000_t75" style="width:57.75pt;height:27pt" o:ole="">
            <v:imagedata r:id="rId17" o:title=""/>
          </v:shape>
          <o:OLEObject Type="Embed" ProgID="Equation.DSMT4" ShapeID="_x0000_i1031" DrawAspect="Content" ObjectID="_1645441553" r:id="rId18"/>
        </w:object>
      </w:r>
      <w:r>
        <w:rPr>
          <w:rFonts w:eastAsiaTheme="minorHAnsi"/>
          <w:sz w:val="20"/>
          <w:szCs w:val="20"/>
          <w:lang w:val="es-ES" w:eastAsia="en-US"/>
        </w:rPr>
        <w:t>. Esboza su gráfica.</w:t>
      </w:r>
    </w:p>
    <w:p w:rsidR="0067300B" w:rsidRDefault="0067300B" w:rsidP="0067300B">
      <w:pPr>
        <w:pStyle w:val="05Enunciadoapartados"/>
        <w:numPr>
          <w:ilvl w:val="0"/>
          <w:numId w:val="0"/>
        </w:numPr>
        <w:spacing w:after="0"/>
        <w:ind w:left="646"/>
        <w:rPr>
          <w:rFonts w:eastAsiaTheme="minorHAnsi"/>
          <w:lang w:val="es-ES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4777105</wp:posOffset>
            </wp:positionH>
            <wp:positionV relativeFrom="margin">
              <wp:posOffset>2436495</wp:posOffset>
            </wp:positionV>
            <wp:extent cx="1198245" cy="1462405"/>
            <wp:effectExtent l="0" t="0" r="1905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00B" w:rsidRDefault="0067300B" w:rsidP="0067300B">
      <w:pPr>
        <w:tabs>
          <w:tab w:val="left" w:pos="486"/>
        </w:tabs>
        <w:spacing w:after="360"/>
        <w:ind w:left="425" w:hanging="425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 xml:space="preserve">5.   </w:t>
      </w:r>
      <w:r>
        <w:rPr>
          <w:rFonts w:eastAsiaTheme="minorHAnsi" w:cs="Arial"/>
          <w:b/>
          <w:sz w:val="20"/>
          <w:szCs w:val="20"/>
          <w:lang w:val="es-ES" w:eastAsia="en-US"/>
        </w:rPr>
        <w:tab/>
        <w:t xml:space="preserve">Las gráficas de la figura representan dos funciones </w:t>
      </w:r>
      <w:r>
        <w:rPr>
          <w:rFonts w:eastAsiaTheme="minorHAnsi" w:cs="Arial"/>
          <w:b/>
          <w:i/>
          <w:sz w:val="20"/>
          <w:szCs w:val="20"/>
          <w:lang w:val="es-ES" w:eastAsia="en-US"/>
        </w:rPr>
        <w:t>f</w:t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 y </w:t>
      </w:r>
      <w:r>
        <w:rPr>
          <w:rFonts w:eastAsiaTheme="minorHAnsi" w:cs="Arial"/>
          <w:b/>
          <w:i/>
          <w:sz w:val="20"/>
          <w:szCs w:val="20"/>
          <w:lang w:val="es-ES" w:eastAsia="en-US"/>
        </w:rPr>
        <w:t>g</w:t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 tales que </w:t>
      </w:r>
      <w:r>
        <w:rPr>
          <w:rFonts w:eastAsiaTheme="minorHAnsi" w:cs="Arial"/>
          <w:b/>
          <w:i/>
          <w:sz w:val="20"/>
          <w:szCs w:val="20"/>
          <w:lang w:val="es-ES" w:eastAsia="en-US"/>
        </w:rPr>
        <w:t>f</w:t>
      </w:r>
      <w:r>
        <w:rPr>
          <w:rFonts w:eastAsiaTheme="minorHAnsi" w:cs="Arial"/>
          <w:b/>
          <w:i/>
          <w:sz w:val="20"/>
          <w:szCs w:val="20"/>
          <w:lang w:val="es-ES" w:eastAsia="en-US"/>
        </w:rPr>
        <w:sym w:font="Symbol" w:char="F0A2"/>
      </w:r>
      <w:r>
        <w:rPr>
          <w:rFonts w:eastAsiaTheme="minorHAnsi" w:cs="Arial"/>
          <w:b/>
          <w:i/>
          <w:sz w:val="20"/>
          <w:szCs w:val="20"/>
          <w:lang w:val="es-ES" w:eastAsia="en-US"/>
        </w:rPr>
        <w:sym w:font="Symbol" w:char="F03D"/>
      </w:r>
      <w:r>
        <w:rPr>
          <w:rFonts w:eastAsiaTheme="minorHAnsi" w:cs="Arial"/>
          <w:b/>
          <w:i/>
          <w:sz w:val="20"/>
          <w:szCs w:val="20"/>
          <w:lang w:val="es-ES" w:eastAsia="en-US"/>
        </w:rPr>
        <w:t xml:space="preserve"> g</w:t>
      </w:r>
      <w:r>
        <w:rPr>
          <w:rFonts w:eastAsiaTheme="minorHAnsi" w:cs="Arial"/>
          <w:b/>
          <w:sz w:val="20"/>
          <w:szCs w:val="20"/>
          <w:lang w:val="es-ES" w:eastAsia="en-US"/>
        </w:rPr>
        <w:t>.</w:t>
      </w:r>
    </w:p>
    <w:p w:rsidR="0067300B" w:rsidRDefault="0067300B" w:rsidP="0067300B">
      <w:pPr>
        <w:tabs>
          <w:tab w:val="left" w:pos="486"/>
        </w:tabs>
        <w:spacing w:after="360"/>
        <w:ind w:left="425" w:hanging="425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ab/>
        <w:t>Explica con detalle cuál es cada una.</w:t>
      </w:r>
    </w:p>
    <w:p w:rsidR="0067300B" w:rsidRDefault="0067300B" w:rsidP="0067300B">
      <w:pPr>
        <w:tabs>
          <w:tab w:val="left" w:pos="486"/>
        </w:tabs>
        <w:spacing w:after="360"/>
        <w:ind w:left="425" w:hanging="425"/>
        <w:rPr>
          <w:rFonts w:eastAsiaTheme="minorHAnsi" w:cs="Arial"/>
          <w:b/>
          <w:sz w:val="20"/>
          <w:szCs w:val="20"/>
          <w:lang w:val="es-ES" w:eastAsia="en-US"/>
        </w:rPr>
      </w:pPr>
    </w:p>
    <w:p w:rsidR="0067300B" w:rsidRDefault="0067300B" w:rsidP="0067300B">
      <w:pPr>
        <w:tabs>
          <w:tab w:val="left" w:pos="486"/>
        </w:tabs>
        <w:spacing w:after="360"/>
        <w:rPr>
          <w:rFonts w:eastAsiaTheme="minorHAnsi" w:cs="Arial"/>
          <w:b/>
          <w:sz w:val="20"/>
          <w:szCs w:val="20"/>
          <w:lang w:val="es-ES" w:eastAsia="en-US"/>
        </w:rPr>
      </w:pPr>
    </w:p>
    <w:p w:rsidR="0067300B" w:rsidRDefault="0067300B" w:rsidP="0067300B">
      <w:pPr>
        <w:tabs>
          <w:tab w:val="left" w:pos="486"/>
        </w:tabs>
        <w:spacing w:after="360"/>
        <w:ind w:left="425" w:hanging="425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5355590</wp:posOffset>
            </wp:positionH>
            <wp:positionV relativeFrom="margin">
              <wp:posOffset>4297680</wp:posOffset>
            </wp:positionV>
            <wp:extent cx="1198245" cy="1069975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6. </w:t>
      </w:r>
      <w:r>
        <w:rPr>
          <w:rFonts w:eastAsiaTheme="minorHAnsi" w:cs="Arial"/>
          <w:b/>
          <w:sz w:val="20"/>
          <w:szCs w:val="20"/>
          <w:lang w:val="es-ES" w:eastAsia="en-US"/>
        </w:rPr>
        <w:tab/>
        <w:t>La gráfica de la figura representa una función y algunas de sus tangentes. Por simple lectura de la gráfica, determina con la mayor aproximación posible:</w:t>
      </w:r>
    </w:p>
    <w:p w:rsidR="0067300B" w:rsidRDefault="0067300B" w:rsidP="0067300B">
      <w:pPr>
        <w:pStyle w:val="05Enunciadoapartados"/>
        <w:numPr>
          <w:ilvl w:val="0"/>
          <w:numId w:val="0"/>
        </w:numPr>
        <w:tabs>
          <w:tab w:val="clear" w:pos="2268"/>
          <w:tab w:val="clear" w:pos="4536"/>
          <w:tab w:val="clear" w:pos="6804"/>
          <w:tab w:val="left" w:pos="3544"/>
          <w:tab w:val="left" w:pos="3969"/>
          <w:tab w:val="left" w:pos="5387"/>
          <w:tab w:val="left" w:pos="5670"/>
          <w:tab w:val="left" w:pos="7371"/>
          <w:tab w:val="left" w:pos="7655"/>
        </w:tabs>
        <w:spacing w:after="0"/>
        <w:ind w:left="786" w:hanging="360"/>
        <w:rPr>
          <w:rFonts w:eastAsiaTheme="minorHAnsi"/>
          <w:b/>
          <w:sz w:val="20"/>
          <w:szCs w:val="20"/>
          <w:lang w:val="es-ES" w:eastAsia="en-US"/>
        </w:rPr>
      </w:pPr>
      <w:r>
        <w:rPr>
          <w:rFonts w:eastAsiaTheme="minorHAnsi"/>
          <w:b/>
          <w:sz w:val="20"/>
          <w:szCs w:val="20"/>
          <w:lang w:val="es-ES" w:eastAsia="en-US"/>
        </w:rPr>
        <w:t>a)</w:t>
      </w:r>
      <w:r>
        <w:rPr>
          <w:rFonts w:eastAsiaTheme="minorHAnsi"/>
          <w:b/>
          <w:sz w:val="20"/>
          <w:szCs w:val="20"/>
          <w:lang w:val="es-ES" w:eastAsia="en-US"/>
        </w:rPr>
        <w:tab/>
      </w:r>
      <w:r>
        <w:rPr>
          <w:rFonts w:eastAsiaTheme="minorHAnsi"/>
          <w:sz w:val="20"/>
          <w:szCs w:val="20"/>
          <w:lang w:val="es-ES" w:eastAsia="en-US"/>
        </w:rPr>
        <w:t xml:space="preserve">Los valores de </w:t>
      </w:r>
      <w:r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435" w:dyaOrig="345">
          <v:shape id="_x0000_i1032" type="#_x0000_t75" style="width:21.75pt;height:17.25pt" o:ole="">
            <v:imagedata r:id="rId21" o:title=""/>
          </v:shape>
          <o:OLEObject Type="Embed" ProgID="Equation.DSMT4" ShapeID="_x0000_i1032" DrawAspect="Content" ObjectID="_1645441554" r:id="rId22"/>
        </w:object>
      </w:r>
      <w:r>
        <w:rPr>
          <w:rFonts w:eastAsiaTheme="minorHAnsi"/>
          <w:b/>
          <w:sz w:val="20"/>
          <w:szCs w:val="20"/>
          <w:lang w:val="es-ES" w:eastAsia="en-US"/>
        </w:rPr>
        <w:t xml:space="preserve">, </w:t>
      </w:r>
      <w:r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435" w:dyaOrig="345">
          <v:shape id="_x0000_i1033" type="#_x0000_t75" style="width:21.75pt;height:17.25pt" o:ole="">
            <v:imagedata r:id="rId23" o:title=""/>
          </v:shape>
          <o:OLEObject Type="Embed" ProgID="Equation.DSMT4" ShapeID="_x0000_i1033" DrawAspect="Content" ObjectID="_1645441555" r:id="rId24"/>
        </w:object>
      </w:r>
      <w:r>
        <w:rPr>
          <w:rFonts w:eastAsiaTheme="minorHAnsi"/>
          <w:b/>
          <w:sz w:val="20"/>
          <w:szCs w:val="20"/>
          <w:lang w:val="es-ES" w:eastAsia="en-US"/>
        </w:rPr>
        <w:t>,</w:t>
      </w:r>
      <w:r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615" w:dyaOrig="345">
          <v:shape id="_x0000_i1034" type="#_x0000_t75" style="width:30.75pt;height:17.25pt" o:ole="">
            <v:imagedata r:id="rId25" o:title=""/>
          </v:shape>
          <o:OLEObject Type="Embed" ProgID="Equation.DSMT4" ShapeID="_x0000_i1034" DrawAspect="Content" ObjectID="_1645441556" r:id="rId26"/>
        </w:object>
      </w:r>
      <w:r>
        <w:rPr>
          <w:rFonts w:eastAsiaTheme="minorHAnsi"/>
          <w:sz w:val="20"/>
          <w:szCs w:val="20"/>
          <w:lang w:val="es-ES" w:eastAsia="en-US"/>
        </w:rPr>
        <w:t>y</w:t>
      </w:r>
      <w:r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495" w:dyaOrig="345">
          <v:shape id="_x0000_i1035" type="#_x0000_t75" style="width:24.75pt;height:17.25pt" o:ole="">
            <v:imagedata r:id="rId27" o:title=""/>
          </v:shape>
          <o:OLEObject Type="Embed" ProgID="Equation.DSMT4" ShapeID="_x0000_i1035" DrawAspect="Content" ObjectID="_1645441557" r:id="rId28"/>
        </w:object>
      </w:r>
      <w:r>
        <w:rPr>
          <w:rFonts w:eastAsiaTheme="minorHAnsi"/>
          <w:b/>
          <w:sz w:val="20"/>
          <w:szCs w:val="20"/>
          <w:lang w:val="es-ES" w:eastAsia="en-US"/>
        </w:rPr>
        <w:t>.</w:t>
      </w:r>
    </w:p>
    <w:p w:rsidR="0067300B" w:rsidRDefault="0067300B" w:rsidP="0067300B">
      <w:pPr>
        <w:pStyle w:val="05Enunciadoapartados"/>
        <w:numPr>
          <w:ilvl w:val="0"/>
          <w:numId w:val="0"/>
        </w:numPr>
        <w:tabs>
          <w:tab w:val="clear" w:pos="2268"/>
          <w:tab w:val="clear" w:pos="4536"/>
          <w:tab w:val="clear" w:pos="6804"/>
          <w:tab w:val="left" w:pos="3544"/>
          <w:tab w:val="left" w:pos="3969"/>
          <w:tab w:val="left" w:pos="5387"/>
          <w:tab w:val="left" w:pos="5670"/>
          <w:tab w:val="left" w:pos="7371"/>
          <w:tab w:val="left" w:pos="7655"/>
        </w:tabs>
        <w:spacing w:after="0"/>
        <w:ind w:left="786" w:hanging="360"/>
        <w:rPr>
          <w:rFonts w:eastAsiaTheme="minorHAnsi"/>
          <w:sz w:val="20"/>
          <w:szCs w:val="20"/>
          <w:lang w:val="es-ES" w:eastAsia="en-US"/>
        </w:rPr>
      </w:pPr>
      <w:r>
        <w:rPr>
          <w:rFonts w:eastAsiaTheme="minorHAnsi"/>
          <w:b/>
          <w:sz w:val="20"/>
          <w:szCs w:val="20"/>
          <w:lang w:val="es-ES" w:eastAsia="en-US"/>
        </w:rPr>
        <w:t>b)</w:t>
      </w:r>
      <w:r>
        <w:rPr>
          <w:rFonts w:eastAsiaTheme="minorHAnsi"/>
          <w:b/>
          <w:sz w:val="20"/>
          <w:szCs w:val="20"/>
          <w:lang w:val="es-ES" w:eastAsia="en-US"/>
        </w:rPr>
        <w:tab/>
      </w:r>
      <w:r>
        <w:rPr>
          <w:rFonts w:eastAsiaTheme="minorHAnsi"/>
          <w:sz w:val="20"/>
          <w:szCs w:val="20"/>
          <w:lang w:val="es-ES" w:eastAsia="en-US"/>
        </w:rPr>
        <w:t xml:space="preserve">La ecuación tangente a la gráfica de la función en el punto </w:t>
      </w:r>
      <w:r>
        <w:rPr>
          <w:rFonts w:eastAsiaTheme="minorHAnsi"/>
          <w:i/>
          <w:sz w:val="20"/>
          <w:szCs w:val="20"/>
          <w:lang w:val="es-ES" w:eastAsia="en-US"/>
        </w:rPr>
        <w:t>E</w:t>
      </w:r>
      <w:r>
        <w:rPr>
          <w:rFonts w:eastAsiaTheme="minorHAnsi"/>
          <w:sz w:val="20"/>
          <w:szCs w:val="20"/>
          <w:lang w:val="es-ES" w:eastAsia="en-US"/>
        </w:rPr>
        <w:t>.</w:t>
      </w:r>
    </w:p>
    <w:p w:rsidR="0067300B" w:rsidRDefault="0067300B" w:rsidP="0067300B">
      <w:pPr>
        <w:pStyle w:val="05Enunciadoapartados"/>
        <w:numPr>
          <w:ilvl w:val="0"/>
          <w:numId w:val="0"/>
        </w:numPr>
        <w:tabs>
          <w:tab w:val="clear" w:pos="2268"/>
          <w:tab w:val="clear" w:pos="4536"/>
          <w:tab w:val="clear" w:pos="6804"/>
          <w:tab w:val="left" w:pos="3544"/>
          <w:tab w:val="left" w:pos="3969"/>
          <w:tab w:val="left" w:pos="5387"/>
          <w:tab w:val="left" w:pos="5670"/>
          <w:tab w:val="left" w:pos="7371"/>
          <w:tab w:val="left" w:pos="7655"/>
        </w:tabs>
        <w:spacing w:after="0"/>
        <w:ind w:left="786" w:hanging="360"/>
        <w:rPr>
          <w:rFonts w:eastAsiaTheme="minorHAnsi"/>
          <w:sz w:val="20"/>
          <w:szCs w:val="20"/>
          <w:lang w:val="es-ES" w:eastAsia="en-US"/>
        </w:rPr>
      </w:pPr>
      <w:r>
        <w:rPr>
          <w:rFonts w:eastAsiaTheme="minorHAnsi"/>
          <w:b/>
          <w:sz w:val="20"/>
          <w:szCs w:val="20"/>
          <w:lang w:val="es-ES" w:eastAsia="en-US"/>
        </w:rPr>
        <w:t xml:space="preserve">c)   </w:t>
      </w:r>
      <w:r>
        <w:rPr>
          <w:rFonts w:eastAsiaTheme="minorHAnsi"/>
          <w:sz w:val="20"/>
          <w:szCs w:val="20"/>
          <w:lang w:val="es-ES" w:eastAsia="en-US"/>
        </w:rPr>
        <w:t xml:space="preserve">Comprueba las soluciones del apartado a) sabiendo que </w:t>
      </w:r>
      <w:r>
        <w:rPr>
          <w:rFonts w:eastAsiaTheme="minorHAnsi"/>
          <w:position w:val="-12"/>
          <w:sz w:val="20"/>
          <w:szCs w:val="20"/>
          <w:lang w:val="es-ES" w:eastAsia="en-US"/>
        </w:rPr>
        <w:object w:dxaOrig="1545" w:dyaOrig="345">
          <v:shape id="_x0000_i1036" type="#_x0000_t75" style="width:77.25pt;height:17.25pt" o:ole="">
            <v:imagedata r:id="rId29" o:title=""/>
          </v:shape>
          <o:OLEObject Type="Embed" ProgID="Equation.DSMT4" ShapeID="_x0000_i1036" DrawAspect="Content" ObjectID="_1645441558" r:id="rId30"/>
        </w:object>
      </w:r>
      <w:r>
        <w:rPr>
          <w:rFonts w:eastAsiaTheme="minorHAnsi"/>
          <w:sz w:val="20"/>
          <w:szCs w:val="20"/>
          <w:lang w:val="es-ES" w:eastAsia="en-US"/>
        </w:rPr>
        <w:t>.</w:t>
      </w:r>
    </w:p>
    <w:p w:rsidR="0067300B" w:rsidRDefault="0067300B" w:rsidP="0067300B">
      <w:pPr>
        <w:pStyle w:val="05Enunciadoapartados"/>
        <w:numPr>
          <w:ilvl w:val="0"/>
          <w:numId w:val="0"/>
        </w:numPr>
        <w:tabs>
          <w:tab w:val="clear" w:pos="2268"/>
          <w:tab w:val="clear" w:pos="4536"/>
          <w:tab w:val="clear" w:pos="6804"/>
          <w:tab w:val="left" w:pos="3119"/>
          <w:tab w:val="left" w:pos="3402"/>
          <w:tab w:val="left" w:pos="5387"/>
          <w:tab w:val="left" w:pos="5670"/>
          <w:tab w:val="left" w:pos="7371"/>
          <w:tab w:val="left" w:pos="7655"/>
        </w:tabs>
        <w:spacing w:after="0"/>
        <w:rPr>
          <w:rFonts w:eastAsiaTheme="minorHAnsi"/>
          <w:position w:val="-10"/>
          <w:sz w:val="20"/>
          <w:szCs w:val="20"/>
          <w:lang w:val="es-ES" w:eastAsia="en-US"/>
        </w:rPr>
      </w:pPr>
      <w:r>
        <w:rPr>
          <w:rFonts w:eastAsiaTheme="minorHAnsi"/>
          <w:sz w:val="20"/>
          <w:szCs w:val="20"/>
          <w:lang w:val="es-ES" w:eastAsia="en-US"/>
        </w:rPr>
        <w:tab/>
      </w:r>
    </w:p>
    <w:p w:rsidR="0067300B" w:rsidRDefault="0067300B" w:rsidP="0067300B">
      <w:pPr>
        <w:tabs>
          <w:tab w:val="left" w:pos="486"/>
        </w:tabs>
        <w:spacing w:after="120"/>
        <w:ind w:left="425" w:hanging="425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 xml:space="preserve">7. </w:t>
      </w:r>
      <w:r>
        <w:rPr>
          <w:rFonts w:eastAsiaTheme="minorHAnsi" w:cs="Arial"/>
          <w:b/>
          <w:sz w:val="20"/>
          <w:szCs w:val="20"/>
          <w:lang w:val="es-ES" w:eastAsia="en-US"/>
        </w:rPr>
        <w:tab/>
        <w:t xml:space="preserve">Un estudio ambiental de cierta comunidad revela que el nivel medio diario de monóxido de carbono en el aire será </w:t>
      </w:r>
      <w:r>
        <w:rPr>
          <w:rFonts w:eastAsiaTheme="minorHAnsi"/>
          <w:position w:val="-12"/>
          <w:sz w:val="20"/>
          <w:szCs w:val="20"/>
          <w:lang w:val="es-ES" w:eastAsia="en-US"/>
        </w:rPr>
        <w:object w:dxaOrig="1935" w:dyaOrig="375">
          <v:shape id="_x0000_i1037" type="#_x0000_t75" style="width:96.75pt;height:18.75pt" o:ole="">
            <v:imagedata r:id="rId31" o:title=""/>
          </v:shape>
          <o:OLEObject Type="Embed" ProgID="Equation.DSMT4" ShapeID="_x0000_i1037" DrawAspect="Content" ObjectID="_1645441559" r:id="rId32"/>
        </w:object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 unidades cuando la población sea </w:t>
      </w:r>
      <w:r>
        <w:rPr>
          <w:rFonts w:eastAsiaTheme="minorHAnsi" w:cs="Arial"/>
          <w:b/>
          <w:i/>
          <w:sz w:val="20"/>
          <w:szCs w:val="20"/>
          <w:lang w:val="es-ES" w:eastAsia="en-US"/>
        </w:rPr>
        <w:t>p</w:t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 miles. Se estima que dentro de </w:t>
      </w:r>
      <w:r>
        <w:rPr>
          <w:rFonts w:eastAsiaTheme="minorHAnsi" w:cs="Arial"/>
          <w:b/>
          <w:i/>
          <w:sz w:val="20"/>
          <w:szCs w:val="20"/>
          <w:lang w:val="es-ES" w:eastAsia="en-US"/>
        </w:rPr>
        <w:t>t</w:t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 años la población será </w:t>
      </w:r>
      <w:r>
        <w:rPr>
          <w:rFonts w:eastAsiaTheme="minorHAnsi"/>
          <w:position w:val="-12"/>
          <w:sz w:val="20"/>
          <w:szCs w:val="20"/>
          <w:lang w:val="es-ES" w:eastAsia="en-US"/>
        </w:rPr>
        <w:object w:dxaOrig="1680" w:dyaOrig="345">
          <v:shape id="_x0000_i1038" type="#_x0000_t75" style="width:84pt;height:17.25pt" o:ole="" o:preferrelative="f">
            <v:imagedata r:id="rId33" o:title=""/>
            <o:lock v:ext="edit" aspectratio="f"/>
          </v:shape>
          <o:OLEObject Type="Embed" ProgID="Equation.DSMT4" ShapeID="_x0000_i1038" DrawAspect="Content" ObjectID="_1645441560" r:id="rId34"/>
        </w:object>
      </w:r>
      <w:r>
        <w:rPr>
          <w:rFonts w:eastAsiaTheme="minorHAnsi" w:cs="Arial"/>
          <w:b/>
          <w:sz w:val="20"/>
          <w:szCs w:val="20"/>
          <w:lang w:val="es-ES" w:eastAsia="en-US"/>
        </w:rPr>
        <w:t xml:space="preserve"> miles.</w:t>
      </w:r>
    </w:p>
    <w:p w:rsidR="0067300B" w:rsidRDefault="0067300B" w:rsidP="0067300B">
      <w:pPr>
        <w:spacing w:after="120"/>
        <w:ind w:left="488"/>
        <w:rPr>
          <w:rFonts w:eastAsiaTheme="minorHAnsi" w:cs="Arial"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a)</w:t>
      </w:r>
      <w:r>
        <w:rPr>
          <w:rFonts w:eastAsiaTheme="minorHAnsi" w:cs="Arial"/>
          <w:sz w:val="20"/>
          <w:szCs w:val="20"/>
          <w:lang w:val="es-ES" w:eastAsia="en-US"/>
        </w:rPr>
        <w:tab/>
        <w:t>Expresa el nivel de monóxido de carbono en el aire como una función del tiempo.</w:t>
      </w:r>
    </w:p>
    <w:p w:rsidR="0067300B" w:rsidRDefault="0067300B" w:rsidP="0067300B">
      <w:pPr>
        <w:spacing w:after="120"/>
        <w:ind w:left="488"/>
        <w:rPr>
          <w:rFonts w:eastAsiaTheme="minorHAnsi" w:cs="Arial"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b)</w:t>
      </w:r>
      <w:r>
        <w:rPr>
          <w:rFonts w:eastAsiaTheme="minorHAnsi" w:cs="Arial"/>
          <w:sz w:val="20"/>
          <w:szCs w:val="20"/>
          <w:lang w:val="es-ES" w:eastAsia="en-US"/>
        </w:rPr>
        <w:tab/>
        <w:t>¿Cuál sería el nivel de monóxido de carbono dentro de 3 años?</w:t>
      </w:r>
    </w:p>
    <w:p w:rsidR="0067300B" w:rsidRDefault="0067300B" w:rsidP="0067300B">
      <w:pPr>
        <w:spacing w:after="240"/>
        <w:ind w:left="486"/>
        <w:rPr>
          <w:rFonts w:eastAsiaTheme="minorHAnsi" w:cs="Arial"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c)</w:t>
      </w:r>
      <w:r>
        <w:rPr>
          <w:rFonts w:eastAsiaTheme="minorHAnsi" w:cs="Arial"/>
          <w:sz w:val="20"/>
          <w:szCs w:val="20"/>
          <w:lang w:val="es-ES" w:eastAsia="en-US"/>
        </w:rPr>
        <w:tab/>
        <w:t>¿Cuándo llegará a 5 unidades el nivel de monóxido de carbono?</w:t>
      </w:r>
    </w:p>
    <w:p w:rsidR="0067300B" w:rsidRDefault="0067300B" w:rsidP="0067300B">
      <w:pPr>
        <w:tabs>
          <w:tab w:val="left" w:pos="486"/>
        </w:tabs>
        <w:spacing w:after="120"/>
        <w:ind w:left="425" w:hanging="425"/>
        <w:rPr>
          <w:rFonts w:eastAsiaTheme="minorHAnsi" w:cs="Arial"/>
          <w:b/>
          <w:sz w:val="20"/>
          <w:szCs w:val="20"/>
          <w:lang w:val="es-ES" w:eastAsia="en-US"/>
        </w:rPr>
      </w:pPr>
      <w:r>
        <w:rPr>
          <w:rFonts w:eastAsiaTheme="minorHAnsi" w:cs="Arial"/>
          <w:b/>
          <w:sz w:val="20"/>
          <w:szCs w:val="20"/>
          <w:lang w:val="es-ES" w:eastAsia="en-US"/>
        </w:rPr>
        <w:t>8.</w:t>
      </w:r>
      <w:r>
        <w:rPr>
          <w:rFonts w:eastAsiaTheme="minorHAnsi" w:cs="Arial"/>
          <w:b/>
          <w:sz w:val="20"/>
          <w:szCs w:val="20"/>
          <w:lang w:val="es-ES" w:eastAsia="en-US"/>
        </w:rPr>
        <w:tab/>
        <w:t>Un cultivador de cítricos estima que si se plantan 60 limones en un huerto, la producción media por árbol será de 475 limones y que ésta disminuirá en 5 limones por árbol por cada árbol adicional plantado en la huerta.</w:t>
      </w:r>
    </w:p>
    <w:p w:rsidR="0067300B" w:rsidRDefault="0067300B" w:rsidP="0067300B">
      <w:pPr>
        <w:spacing w:after="120"/>
        <w:ind w:left="772" w:hanging="284"/>
      </w:pPr>
      <w:r>
        <w:rPr>
          <w:rFonts w:eastAsiaTheme="minorHAnsi" w:cs="Arial"/>
          <w:b/>
          <w:sz w:val="20"/>
          <w:szCs w:val="20"/>
          <w:lang w:val="es-ES" w:eastAsia="en-US"/>
        </w:rPr>
        <w:t>a)</w:t>
      </w:r>
      <w:r>
        <w:rPr>
          <w:rFonts w:eastAsiaTheme="minorHAnsi" w:cs="Arial"/>
          <w:sz w:val="20"/>
          <w:szCs w:val="20"/>
          <w:lang w:val="es-ES" w:eastAsia="en-US"/>
        </w:rPr>
        <w:tab/>
        <w:t>Escribe la función que relaciona el número de árboles adicionales plantados con el número de limones de producción total.</w:t>
      </w:r>
    </w:p>
    <w:p w:rsidR="0067300B" w:rsidRDefault="0067300B" w:rsidP="0067300B">
      <w:pPr>
        <w:spacing w:after="120"/>
        <w:ind w:left="772" w:hanging="284"/>
      </w:pPr>
      <w:r>
        <w:rPr>
          <w:rFonts w:eastAsiaTheme="minorHAnsi" w:cs="Arial"/>
          <w:b/>
          <w:sz w:val="20"/>
          <w:szCs w:val="20"/>
          <w:lang w:val="es-ES" w:eastAsia="en-US"/>
        </w:rPr>
        <w:t>b)</w:t>
      </w:r>
      <w:r>
        <w:rPr>
          <w:rFonts w:eastAsiaTheme="minorHAnsi" w:cs="Arial"/>
          <w:sz w:val="20"/>
          <w:szCs w:val="20"/>
          <w:lang w:val="es-ES" w:eastAsia="en-US"/>
        </w:rPr>
        <w:tab/>
        <w:t>Obtén el número adicional de árboles plantados para que la producción sea lo mayor posible.</w:t>
      </w:r>
    </w:p>
    <w:p w:rsidR="0067300B" w:rsidRDefault="0067300B" w:rsidP="0067300B">
      <w:pPr>
        <w:spacing w:after="0"/>
        <w:jc w:val="left"/>
        <w:sectPr w:rsidR="0067300B">
          <w:pgSz w:w="11906" w:h="16838"/>
          <w:pgMar w:top="1134" w:right="851" w:bottom="1134" w:left="851" w:header="568" w:footer="451" w:gutter="0"/>
          <w:cols w:space="720"/>
        </w:sectPr>
      </w:pPr>
    </w:p>
    <w:p w:rsidR="0067300B" w:rsidRDefault="0067300B"/>
    <w:sectPr w:rsidR="00673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41FB"/>
    <w:multiLevelType w:val="hybridMultilevel"/>
    <w:tmpl w:val="284C39FE"/>
    <w:lvl w:ilvl="0" w:tplc="26EEF0E2">
      <w:start w:val="1"/>
      <w:numFmt w:val="decimal"/>
      <w:pStyle w:val="04Enunciadoactividad"/>
      <w:lvlText w:val="%1."/>
      <w:lvlJc w:val="left"/>
      <w:pPr>
        <w:ind w:left="720" w:hanging="360"/>
      </w:pPr>
      <w:rPr>
        <w:sz w:val="20"/>
        <w:szCs w:val="2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62C4"/>
    <w:multiLevelType w:val="hybridMultilevel"/>
    <w:tmpl w:val="ACE44C32"/>
    <w:lvl w:ilvl="0" w:tplc="F5C879F0">
      <w:start w:val="1"/>
      <w:numFmt w:val="lowerLetter"/>
      <w:pStyle w:val="05Enunciadoapartados"/>
      <w:lvlText w:val="%1)"/>
      <w:lvlJc w:val="left"/>
      <w:pPr>
        <w:ind w:left="644" w:hanging="360"/>
      </w:pPr>
      <w:rPr>
        <w:b/>
        <w:sz w:val="20"/>
        <w:szCs w:val="20"/>
      </w:rPr>
    </w:lvl>
    <w:lvl w:ilvl="1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0B"/>
    <w:rsid w:val="0067300B"/>
    <w:rsid w:val="00A3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D18B"/>
  <w15:chartTrackingRefBased/>
  <w15:docId w15:val="{D7FF7204-690B-4AD4-8690-A00D2818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00B"/>
    <w:pPr>
      <w:spacing w:after="80" w:line="240" w:lineRule="auto"/>
      <w:jc w:val="both"/>
    </w:pPr>
    <w:rPr>
      <w:rFonts w:ascii="Arial" w:eastAsia="Times New Roman" w:hAnsi="Arial" w:cs="Times New Roman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5Enunciadoapartados">
    <w:name w:val="05 Enunciado apartados"/>
    <w:basedOn w:val="Normal"/>
    <w:qFormat/>
    <w:rsid w:val="0067300B"/>
    <w:pPr>
      <w:numPr>
        <w:numId w:val="2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/>
    </w:pPr>
    <w:rPr>
      <w:rFonts w:cs="Arial"/>
      <w:szCs w:val="18"/>
    </w:rPr>
  </w:style>
  <w:style w:type="paragraph" w:customStyle="1" w:styleId="04Enunciadoactividad">
    <w:name w:val="04 Enunciado actividad"/>
    <w:basedOn w:val="Normal"/>
    <w:next w:val="05Enunciadoapartados"/>
    <w:qFormat/>
    <w:rsid w:val="0067300B"/>
    <w:pPr>
      <w:numPr>
        <w:numId w:val="1"/>
      </w:numPr>
      <w:tabs>
        <w:tab w:val="left" w:pos="540"/>
      </w:tabs>
      <w:spacing w:after="120"/>
      <w:ind w:left="425" w:hanging="425"/>
    </w:pPr>
    <w:rPr>
      <w:rFonts w:cs="Arial"/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jpeg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jpeg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gema.hidalgo</dc:creator>
  <cp:keywords/>
  <dc:description/>
  <cp:lastModifiedBy>gema.hidalgo</cp:lastModifiedBy>
  <cp:revision>2</cp:revision>
  <dcterms:created xsi:type="dcterms:W3CDTF">2020-03-11T13:16:00Z</dcterms:created>
  <dcterms:modified xsi:type="dcterms:W3CDTF">2020-03-11T13:19:00Z</dcterms:modified>
</cp:coreProperties>
</file>