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FA18" w14:textId="48EF9FAE" w:rsidR="005759A3" w:rsidRDefault="005759A3">
      <w:pPr>
        <w:rPr>
          <w:rFonts w:ascii="Verdana" w:hAnsi="Verdana"/>
          <w:b/>
          <w:bCs/>
          <w:sz w:val="24"/>
          <w:szCs w:val="24"/>
        </w:rPr>
      </w:pPr>
      <w:r w:rsidRPr="005759A3">
        <w:rPr>
          <w:rFonts w:ascii="Verdana" w:hAnsi="Verdana"/>
          <w:b/>
          <w:bCs/>
          <w:sz w:val="24"/>
          <w:szCs w:val="24"/>
        </w:rPr>
        <w:t>Comunicación_ Redes Sociales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="00D35F3C">
        <w:rPr>
          <w:rFonts w:ascii="Verdana" w:hAnsi="Verdana"/>
          <w:b/>
          <w:bCs/>
          <w:sz w:val="24"/>
          <w:szCs w:val="24"/>
        </w:rPr>
        <w:tab/>
        <w:t xml:space="preserve"> </w:t>
      </w:r>
      <w:r w:rsidR="00D35F3C">
        <w:rPr>
          <w:rFonts w:ascii="Verdana" w:hAnsi="Verdana"/>
          <w:b/>
          <w:bCs/>
          <w:sz w:val="24"/>
          <w:szCs w:val="24"/>
        </w:rPr>
        <w:tab/>
      </w:r>
      <w:r w:rsidR="00D35F3C">
        <w:rPr>
          <w:rFonts w:ascii="Verdana" w:hAnsi="Verdana"/>
          <w:b/>
          <w:bCs/>
          <w:sz w:val="24"/>
          <w:szCs w:val="24"/>
        </w:rPr>
        <w:tab/>
      </w:r>
      <w:r w:rsidR="00380021">
        <w:rPr>
          <w:rFonts w:ascii="Verdana" w:hAnsi="Verdana"/>
          <w:b/>
          <w:bCs/>
          <w:sz w:val="18"/>
          <w:szCs w:val="18"/>
        </w:rPr>
        <w:t>30.03.</w:t>
      </w:r>
      <w:r w:rsidR="00D35F3C" w:rsidRPr="00D35F3C">
        <w:rPr>
          <w:rFonts w:ascii="Verdana" w:hAnsi="Verdana"/>
          <w:b/>
          <w:bCs/>
          <w:sz w:val="18"/>
          <w:szCs w:val="18"/>
        </w:rPr>
        <w:t xml:space="preserve"> 2020</w:t>
      </w:r>
      <w:r w:rsidRPr="00D35F3C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</w:p>
    <w:p w14:paraId="7846707E" w14:textId="1E24DF8D" w:rsidR="005759A3" w:rsidRPr="00C92FB9" w:rsidRDefault="00C92FB9">
      <w:pPr>
        <w:rPr>
          <w:rFonts w:ascii="Verdana" w:hAnsi="Verdana"/>
          <w:sz w:val="20"/>
          <w:szCs w:val="20"/>
        </w:rPr>
      </w:pPr>
      <w:r w:rsidRPr="00C92FB9">
        <w:rPr>
          <w:rFonts w:ascii="Verdana" w:hAnsi="Verdana"/>
          <w:sz w:val="20"/>
          <w:szCs w:val="20"/>
          <w:highlight w:val="yellow"/>
        </w:rPr>
        <w:t xml:space="preserve">Fecha </w:t>
      </w:r>
      <w:r>
        <w:rPr>
          <w:rFonts w:ascii="Verdana" w:hAnsi="Verdana"/>
          <w:sz w:val="20"/>
          <w:szCs w:val="20"/>
          <w:highlight w:val="yellow"/>
        </w:rPr>
        <w:t>límite</w:t>
      </w:r>
      <w:bookmarkStart w:id="0" w:name="_GoBack"/>
      <w:bookmarkEnd w:id="0"/>
      <w:r w:rsidRPr="00C92FB9">
        <w:rPr>
          <w:rFonts w:ascii="Verdana" w:hAnsi="Verdana"/>
          <w:sz w:val="20"/>
          <w:szCs w:val="20"/>
          <w:highlight w:val="yellow"/>
        </w:rPr>
        <w:t xml:space="preserve"> de entrega miércoles, 1 de abril de 2020</w:t>
      </w:r>
    </w:p>
    <w:p w14:paraId="12D45457" w14:textId="77777777" w:rsidR="00C92FB9" w:rsidRDefault="00C92FB9">
      <w:pPr>
        <w:rPr>
          <w:rFonts w:ascii="Verdana" w:hAnsi="Verdana"/>
          <w:b/>
          <w:bCs/>
          <w:sz w:val="24"/>
          <w:szCs w:val="24"/>
        </w:rPr>
      </w:pPr>
    </w:p>
    <w:p w14:paraId="35D7514B" w14:textId="46A08A00" w:rsidR="005759A3" w:rsidRPr="00380021" w:rsidRDefault="00380021" w:rsidP="0038002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380021">
        <w:rPr>
          <w:rFonts w:ascii="Verdana" w:hAnsi="Verdana"/>
        </w:rPr>
        <w:t>¿Qué imágenes se te vienen a la cabeza cuándo hablas de redes sociales? (Pégalas aquí)</w:t>
      </w:r>
    </w:p>
    <w:p w14:paraId="0D66EB4A" w14:textId="3FD9CECD" w:rsidR="00380021" w:rsidRDefault="00380021" w:rsidP="00380021">
      <w:pPr>
        <w:spacing w:line="360" w:lineRule="auto"/>
        <w:jc w:val="both"/>
        <w:rPr>
          <w:rFonts w:ascii="Verdana" w:hAnsi="Verdana"/>
        </w:rPr>
      </w:pPr>
    </w:p>
    <w:p w14:paraId="21DF74D4" w14:textId="1491A124" w:rsidR="00380021" w:rsidRDefault="00380021" w:rsidP="00380021">
      <w:pPr>
        <w:spacing w:line="360" w:lineRule="auto"/>
        <w:jc w:val="both"/>
        <w:rPr>
          <w:rFonts w:ascii="Verdana" w:hAnsi="Verdana"/>
        </w:rPr>
      </w:pPr>
    </w:p>
    <w:p w14:paraId="31DF976E" w14:textId="69C11706" w:rsidR="00380021" w:rsidRDefault="00380021" w:rsidP="00380021">
      <w:pPr>
        <w:spacing w:line="360" w:lineRule="auto"/>
        <w:jc w:val="both"/>
        <w:rPr>
          <w:rFonts w:ascii="Verdana" w:hAnsi="Verdana"/>
        </w:rPr>
      </w:pPr>
    </w:p>
    <w:p w14:paraId="2F9D26A2" w14:textId="3ADFEC72" w:rsidR="00380021" w:rsidRDefault="00380021" w:rsidP="00380021">
      <w:pPr>
        <w:spacing w:line="360" w:lineRule="auto"/>
        <w:jc w:val="both"/>
        <w:rPr>
          <w:rFonts w:ascii="Verdana" w:hAnsi="Verdana"/>
        </w:rPr>
      </w:pPr>
    </w:p>
    <w:p w14:paraId="3B7E91DA" w14:textId="77777777" w:rsidR="00380021" w:rsidRDefault="00380021" w:rsidP="00380021">
      <w:pPr>
        <w:spacing w:line="360" w:lineRule="auto"/>
        <w:jc w:val="both"/>
        <w:rPr>
          <w:rFonts w:ascii="Verdana" w:hAnsi="Verdana"/>
        </w:rPr>
      </w:pPr>
    </w:p>
    <w:p w14:paraId="4F9B7084" w14:textId="193869FF" w:rsidR="00380021" w:rsidRDefault="00380021" w:rsidP="00380021">
      <w:pPr>
        <w:spacing w:line="360" w:lineRule="auto"/>
        <w:jc w:val="both"/>
        <w:rPr>
          <w:rFonts w:ascii="Verdana" w:hAnsi="Verdana"/>
        </w:rPr>
      </w:pPr>
    </w:p>
    <w:p w14:paraId="150F85CC" w14:textId="77777777" w:rsidR="00380021" w:rsidRDefault="00380021" w:rsidP="0038002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Habitualmente hablamos de redes sociales como herramienta de comunicación para marcas que quieren vender más, o la herramienta de esas personas llamadas </w:t>
      </w:r>
      <w:proofErr w:type="spellStart"/>
      <w:r w:rsidRPr="00380021">
        <w:rPr>
          <w:rFonts w:ascii="Verdana" w:hAnsi="Verdana"/>
          <w:i/>
          <w:iCs/>
        </w:rPr>
        <w:t>infuencers</w:t>
      </w:r>
      <w:proofErr w:type="spellEnd"/>
      <w:r>
        <w:rPr>
          <w:rFonts w:ascii="Verdana" w:hAnsi="Verdana"/>
        </w:rPr>
        <w:t xml:space="preserve"> a través de la que se han hecho famosas como vimos en el documental de Chiara </w:t>
      </w:r>
      <w:proofErr w:type="spellStart"/>
      <w:r>
        <w:rPr>
          <w:rFonts w:ascii="Verdana" w:hAnsi="Verdana"/>
        </w:rPr>
        <w:t>Ferragni</w:t>
      </w:r>
      <w:proofErr w:type="spellEnd"/>
      <w:r>
        <w:rPr>
          <w:rFonts w:ascii="Verdana" w:hAnsi="Verdana"/>
        </w:rPr>
        <w:t>.</w:t>
      </w:r>
    </w:p>
    <w:p w14:paraId="13AAACF3" w14:textId="6DEC15DC" w:rsidR="00380021" w:rsidRPr="00380021" w:rsidRDefault="00380021" w:rsidP="00380021">
      <w:pPr>
        <w:pStyle w:val="Prrafodelista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F0C8F15" w14:textId="77777777" w:rsidR="00380021" w:rsidRDefault="00380021" w:rsidP="00380021">
      <w:pPr>
        <w:pStyle w:val="Prrafodelista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Sin embargo, también existen otro tipo de instituciones que utilizan las redes sociales como las aparecen aquí debajo.</w:t>
      </w:r>
    </w:p>
    <w:p w14:paraId="64BE2973" w14:textId="0F8C93BE" w:rsidR="00380021" w:rsidRDefault="00380021" w:rsidP="00380021">
      <w:pPr>
        <w:pStyle w:val="Prrafodelista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565CF08" w14:textId="773C70BE" w:rsidR="00380021" w:rsidRDefault="00380021" w:rsidP="0038002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¿Cuál piensas que es la intención o el objetivo de estas instituciones con sus acciones en redes sociales? Te invito a que las visites para que puedas hacerte una idea más clara.</w:t>
      </w:r>
    </w:p>
    <w:p w14:paraId="0E2F3D10" w14:textId="4546400A" w:rsidR="00380021" w:rsidRDefault="00380021" w:rsidP="00380021">
      <w:pPr>
        <w:pStyle w:val="Prrafodelista"/>
        <w:spacing w:line="360" w:lineRule="auto"/>
        <w:jc w:val="both"/>
        <w:rPr>
          <w:rFonts w:ascii="Verdana" w:hAnsi="Verdana"/>
        </w:rPr>
      </w:pPr>
    </w:p>
    <w:p w14:paraId="3313A66F" w14:textId="6B515C80" w:rsidR="00380021" w:rsidRDefault="00380021" w:rsidP="00380021">
      <w:pPr>
        <w:pStyle w:val="Prrafodelista"/>
        <w:spacing w:line="360" w:lineRule="auto"/>
        <w:ind w:firstLine="698"/>
        <w:jc w:val="both"/>
        <w:rPr>
          <w:rFonts w:ascii="Verdana" w:hAnsi="Verdana"/>
        </w:rPr>
      </w:pPr>
      <w:r>
        <w:rPr>
          <w:rFonts w:ascii="Verdana" w:hAnsi="Verdana"/>
        </w:rPr>
        <w:t>Museo del Prado @</w:t>
      </w:r>
      <w:proofErr w:type="spellStart"/>
      <w:r>
        <w:rPr>
          <w:rFonts w:ascii="Verdana" w:hAnsi="Verdana"/>
        </w:rPr>
        <w:t>museoprado</w:t>
      </w:r>
      <w:proofErr w:type="spellEnd"/>
    </w:p>
    <w:p w14:paraId="2B5683ED" w14:textId="07A4984B" w:rsidR="00380021" w:rsidRDefault="00380021" w:rsidP="00380021">
      <w:pPr>
        <w:pStyle w:val="Prrafodelista"/>
        <w:spacing w:line="360" w:lineRule="auto"/>
        <w:ind w:firstLine="698"/>
        <w:jc w:val="both"/>
        <w:rPr>
          <w:rFonts w:ascii="Verdana" w:hAnsi="Verdana"/>
        </w:rPr>
      </w:pPr>
      <w:r>
        <w:rPr>
          <w:rFonts w:ascii="Verdana" w:hAnsi="Verdana"/>
        </w:rPr>
        <w:t>Iberdrola @</w:t>
      </w:r>
      <w:proofErr w:type="spellStart"/>
      <w:r>
        <w:rPr>
          <w:rFonts w:ascii="Verdana" w:hAnsi="Verdana"/>
        </w:rPr>
        <w:t>iberdrola</w:t>
      </w:r>
      <w:proofErr w:type="spellEnd"/>
    </w:p>
    <w:p w14:paraId="50731A1C" w14:textId="50F22350" w:rsidR="00380021" w:rsidRDefault="00380021" w:rsidP="00380021">
      <w:pPr>
        <w:pStyle w:val="Prrafodelista"/>
        <w:spacing w:line="360" w:lineRule="auto"/>
        <w:ind w:firstLine="698"/>
        <w:jc w:val="both"/>
        <w:rPr>
          <w:rFonts w:ascii="Verdana" w:hAnsi="Verdana"/>
        </w:rPr>
      </w:pPr>
      <w:r>
        <w:rPr>
          <w:rFonts w:ascii="Verdana" w:hAnsi="Verdana"/>
        </w:rPr>
        <w:t>Gobierno de España @</w:t>
      </w:r>
      <w:proofErr w:type="spellStart"/>
      <w:r>
        <w:rPr>
          <w:rFonts w:ascii="Verdana" w:hAnsi="Verdana"/>
        </w:rPr>
        <w:t>desdelamoncloa</w:t>
      </w:r>
      <w:proofErr w:type="spellEnd"/>
    </w:p>
    <w:p w14:paraId="74419205" w14:textId="7E26CE2F" w:rsidR="00380021" w:rsidRDefault="00380021" w:rsidP="00380021">
      <w:pPr>
        <w:pStyle w:val="Prrafodelista"/>
        <w:spacing w:line="360" w:lineRule="auto"/>
        <w:ind w:firstLine="698"/>
        <w:jc w:val="both"/>
        <w:rPr>
          <w:rFonts w:ascii="Verdana" w:hAnsi="Verdana"/>
        </w:rPr>
      </w:pPr>
      <w:r>
        <w:rPr>
          <w:rFonts w:ascii="Verdana" w:hAnsi="Verdana"/>
        </w:rPr>
        <w:t>Mercadona @</w:t>
      </w:r>
      <w:proofErr w:type="spellStart"/>
      <w:r>
        <w:rPr>
          <w:rFonts w:ascii="Verdana" w:hAnsi="Verdana"/>
        </w:rPr>
        <w:t>mercadona</w:t>
      </w:r>
      <w:proofErr w:type="spellEnd"/>
    </w:p>
    <w:p w14:paraId="31C0DBF5" w14:textId="3F677438" w:rsidR="00380021" w:rsidRDefault="00380021" w:rsidP="00380021">
      <w:pPr>
        <w:pStyle w:val="Prrafodelista"/>
        <w:spacing w:line="360" w:lineRule="auto"/>
        <w:ind w:firstLine="698"/>
        <w:jc w:val="both"/>
        <w:rPr>
          <w:rFonts w:ascii="Verdana" w:hAnsi="Verdana"/>
        </w:rPr>
      </w:pPr>
      <w:r>
        <w:rPr>
          <w:rFonts w:ascii="Verdana" w:hAnsi="Verdana"/>
        </w:rPr>
        <w:t>Banco Santander @</w:t>
      </w:r>
      <w:proofErr w:type="spellStart"/>
      <w:r>
        <w:rPr>
          <w:rFonts w:ascii="Verdana" w:hAnsi="Verdana"/>
        </w:rPr>
        <w:t>Santander_es</w:t>
      </w:r>
      <w:proofErr w:type="spellEnd"/>
    </w:p>
    <w:p w14:paraId="7EE2548B" w14:textId="2D227762" w:rsidR="00967A1B" w:rsidRDefault="00967A1B" w:rsidP="00380021">
      <w:pPr>
        <w:pStyle w:val="Prrafodelista"/>
        <w:spacing w:line="360" w:lineRule="auto"/>
        <w:ind w:firstLine="698"/>
        <w:jc w:val="both"/>
        <w:rPr>
          <w:rFonts w:ascii="Verdana" w:hAnsi="Verdana"/>
        </w:rPr>
      </w:pPr>
      <w:r>
        <w:rPr>
          <w:rFonts w:ascii="Verdana" w:hAnsi="Verdana"/>
        </w:rPr>
        <w:t>India @</w:t>
      </w:r>
      <w:proofErr w:type="spellStart"/>
      <w:r>
        <w:rPr>
          <w:rFonts w:ascii="Verdana" w:hAnsi="Verdana"/>
        </w:rPr>
        <w:t>incredibleindia</w:t>
      </w:r>
      <w:proofErr w:type="spellEnd"/>
    </w:p>
    <w:p w14:paraId="0444E085" w14:textId="6165FE0B" w:rsidR="00380021" w:rsidRDefault="00380021" w:rsidP="00380021">
      <w:pPr>
        <w:pStyle w:val="Prrafodelista"/>
        <w:spacing w:line="360" w:lineRule="auto"/>
        <w:jc w:val="both"/>
        <w:rPr>
          <w:rFonts w:ascii="Verdana" w:hAnsi="Verdana"/>
        </w:rPr>
      </w:pPr>
    </w:p>
    <w:p w14:paraId="25353CB1" w14:textId="15DFCA01" w:rsidR="00380021" w:rsidRDefault="00380021" w:rsidP="0038002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Piensas que hay alguna que no tiene sentido que esté en Instagram ¿en qué red social piensas que le iría mejor?</w:t>
      </w:r>
    </w:p>
    <w:p w14:paraId="45555218" w14:textId="69FEC7D1" w:rsidR="00380021" w:rsidRPr="00380021" w:rsidRDefault="00380021" w:rsidP="00380021">
      <w:pPr>
        <w:spacing w:line="360" w:lineRule="auto"/>
        <w:ind w:left="709"/>
        <w:jc w:val="both"/>
        <w:rPr>
          <w:rFonts w:ascii="Verdana" w:hAnsi="Verdana"/>
        </w:rPr>
      </w:pPr>
      <w:r w:rsidRPr="00380021">
        <w:rPr>
          <w:rFonts w:ascii="Verdana" w:hAnsi="Verdana"/>
        </w:rPr>
        <w:t xml:space="preserve">Hay algunas aplicaciones que podrían entrar en este curso y que no nos ha dado tiempo a ver en clase.  </w:t>
      </w:r>
    </w:p>
    <w:p w14:paraId="588E1313" w14:textId="77777777" w:rsidR="00380021" w:rsidRDefault="00380021" w:rsidP="00380021">
      <w:pPr>
        <w:spacing w:line="360" w:lineRule="auto"/>
        <w:ind w:left="709" w:hanging="1"/>
        <w:jc w:val="both"/>
        <w:rPr>
          <w:rFonts w:ascii="Verdana" w:hAnsi="Verdana"/>
        </w:rPr>
      </w:pPr>
      <w:r>
        <w:rPr>
          <w:rFonts w:ascii="Verdana" w:hAnsi="Verdana"/>
        </w:rPr>
        <w:t xml:space="preserve">La herramienta de Google para realizar videos en 360º también combinando realidad virtual o aumentada. En su página </w:t>
      </w:r>
      <w:proofErr w:type="spellStart"/>
      <w:r>
        <w:rPr>
          <w:rFonts w:ascii="Verdana" w:hAnsi="Verdana"/>
        </w:rPr>
        <w:t>Arts</w:t>
      </w:r>
      <w:proofErr w:type="spellEnd"/>
      <w:r>
        <w:rPr>
          <w:rFonts w:ascii="Verdana" w:hAnsi="Verdana"/>
        </w:rPr>
        <w:t xml:space="preserve"> and Culture puede ver muchas de las aplicaciones y colaboraciones que ya han hecho con marcas, instituciones e incluso países. Aquí os dejo un ejemplo:</w:t>
      </w:r>
    </w:p>
    <w:p w14:paraId="6D2E31AE" w14:textId="7F4A6737" w:rsidR="00380021" w:rsidRPr="00380021" w:rsidRDefault="00C92FB9" w:rsidP="00380021">
      <w:pPr>
        <w:spacing w:line="360" w:lineRule="auto"/>
        <w:ind w:left="709" w:hanging="1"/>
        <w:jc w:val="both"/>
        <w:rPr>
          <w:rFonts w:ascii="Verdana" w:hAnsi="Verdana"/>
        </w:rPr>
      </w:pPr>
      <w:hyperlink r:id="rId6" w:history="1">
        <w:r w:rsidR="00380021" w:rsidRPr="000039E4">
          <w:rPr>
            <w:rStyle w:val="Hipervnculo"/>
          </w:rPr>
          <w:t>https://artsandculture.google.com/asset/explore-incredible-india-in-360%C2%B0/gwEj767ThgWTIQ</w:t>
        </w:r>
      </w:hyperlink>
    </w:p>
    <w:p w14:paraId="0BFDD3F0" w14:textId="20384685" w:rsidR="00380021" w:rsidRDefault="00380021" w:rsidP="0038002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380021">
        <w:rPr>
          <w:rFonts w:ascii="Verdana" w:hAnsi="Verdana"/>
        </w:rPr>
        <w:t>¿Qué tipo de negocio, institución, etc. podría tener interés en trabajar con estas herramientas?</w:t>
      </w:r>
    </w:p>
    <w:p w14:paraId="29F61962" w14:textId="77777777" w:rsidR="00967A1B" w:rsidRDefault="00967A1B" w:rsidP="00967A1B">
      <w:pPr>
        <w:pStyle w:val="Prrafodelista"/>
        <w:spacing w:line="360" w:lineRule="auto"/>
        <w:ind w:left="1429"/>
        <w:jc w:val="both"/>
        <w:rPr>
          <w:rFonts w:ascii="Verdana" w:hAnsi="Verdana"/>
        </w:rPr>
      </w:pPr>
    </w:p>
    <w:p w14:paraId="3F41BCFA" w14:textId="77777777" w:rsidR="00967A1B" w:rsidRDefault="00380021" w:rsidP="00380021">
      <w:pPr>
        <w:spacing w:line="360" w:lineRule="auto"/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Además, hay aplicaciones que ya permiten hacer conexiones con otras redes sociales como Spotify con Instagram. A la vez Spotify cada vez hace más estrategias con las marcas como </w:t>
      </w:r>
      <w:r w:rsidR="00967A1B">
        <w:rPr>
          <w:rFonts w:ascii="Verdana" w:hAnsi="Verdana"/>
        </w:rPr>
        <w:t xml:space="preserve">esta con </w:t>
      </w:r>
      <w:proofErr w:type="spellStart"/>
      <w:r w:rsidR="00967A1B">
        <w:rPr>
          <w:rFonts w:ascii="Verdana" w:hAnsi="Verdana"/>
        </w:rPr>
        <w:t>McDonalds</w:t>
      </w:r>
      <w:proofErr w:type="spellEnd"/>
    </w:p>
    <w:p w14:paraId="6BC79E0E" w14:textId="57FBAA4C" w:rsidR="00380021" w:rsidRDefault="00967A1B" w:rsidP="00380021">
      <w:pPr>
        <w:spacing w:line="360" w:lineRule="auto"/>
        <w:ind w:left="708"/>
        <w:jc w:val="both"/>
      </w:pPr>
      <w:r>
        <w:rPr>
          <w:rFonts w:ascii="Verdana" w:hAnsi="Verdana"/>
        </w:rPr>
        <w:t xml:space="preserve"> </w:t>
      </w:r>
      <w:hyperlink r:id="rId7" w:history="1">
        <w:r>
          <w:rPr>
            <w:rStyle w:val="Hipervnculo"/>
          </w:rPr>
          <w:t>https://</w:t>
        </w:r>
        <w:proofErr w:type="spellStart"/>
        <w:r>
          <w:rPr>
            <w:rStyle w:val="Hipervnculo"/>
          </w:rPr>
          <w:t>www.youtube.com</w:t>
        </w:r>
        <w:proofErr w:type="spellEnd"/>
        <w:r>
          <w:rPr>
            <w:rStyle w:val="Hipervnculo"/>
          </w:rPr>
          <w:t>/</w:t>
        </w:r>
        <w:proofErr w:type="spellStart"/>
        <w:r>
          <w:rPr>
            <w:rStyle w:val="Hipervnculo"/>
          </w:rPr>
          <w:t>watch?v</w:t>
        </w:r>
        <w:proofErr w:type="spellEnd"/>
        <w:r>
          <w:rPr>
            <w:rStyle w:val="Hipervnculo"/>
          </w:rPr>
          <w:t>=</w:t>
        </w:r>
        <w:proofErr w:type="spellStart"/>
        <w:r>
          <w:rPr>
            <w:rStyle w:val="Hipervnculo"/>
          </w:rPr>
          <w:t>mIQHJvS4ZxA</w:t>
        </w:r>
        <w:proofErr w:type="spellEnd"/>
      </w:hyperlink>
    </w:p>
    <w:p w14:paraId="6CC0F987" w14:textId="3F65E527" w:rsidR="00967A1B" w:rsidRDefault="00967A1B" w:rsidP="00380021">
      <w:pPr>
        <w:spacing w:line="360" w:lineRule="auto"/>
        <w:ind w:left="708"/>
        <w:jc w:val="both"/>
        <w:rPr>
          <w:rFonts w:ascii="Verdana" w:hAnsi="Verdana"/>
        </w:rPr>
      </w:pPr>
      <w:r w:rsidRPr="00967A1B">
        <w:rPr>
          <w:rFonts w:ascii="Verdana" w:hAnsi="Verdana"/>
        </w:rPr>
        <w:t>o esta otra de Amstel para amenizar las cañas digitales en esta cuarentena.</w:t>
      </w:r>
      <w:r>
        <w:t xml:space="preserve"> </w:t>
      </w:r>
      <w:hyperlink r:id="rId8" w:history="1">
        <w:r>
          <w:rPr>
            <w:rStyle w:val="Hipervnculo"/>
          </w:rPr>
          <w:t>https://open.spotify.com/playlist/3nzS5AFxn5pjiNceEgPchR?si=x8JV9LerR96aMYdyxE5PRQ</w:t>
        </w:r>
      </w:hyperlink>
    </w:p>
    <w:p w14:paraId="6CA1AB5D" w14:textId="77777777" w:rsidR="00380021" w:rsidRPr="00380021" w:rsidRDefault="00380021" w:rsidP="00380021">
      <w:pPr>
        <w:spacing w:line="360" w:lineRule="auto"/>
        <w:ind w:left="708"/>
        <w:jc w:val="both"/>
        <w:rPr>
          <w:rFonts w:ascii="Verdana" w:hAnsi="Verdana"/>
        </w:rPr>
      </w:pPr>
    </w:p>
    <w:p w14:paraId="335649C0" w14:textId="77777777" w:rsidR="005759A3" w:rsidRDefault="005759A3" w:rsidP="005759A3">
      <w:pPr>
        <w:spacing w:line="360" w:lineRule="auto"/>
        <w:jc w:val="both"/>
      </w:pPr>
    </w:p>
    <w:p w14:paraId="060A86E4" w14:textId="5CE592AC" w:rsidR="005759A3" w:rsidRDefault="005759A3" w:rsidP="005759A3">
      <w:pPr>
        <w:spacing w:line="360" w:lineRule="auto"/>
        <w:jc w:val="both"/>
      </w:pPr>
    </w:p>
    <w:p w14:paraId="17F0F14A" w14:textId="77777777" w:rsidR="005759A3" w:rsidRPr="005759A3" w:rsidRDefault="005759A3" w:rsidP="005759A3">
      <w:pPr>
        <w:spacing w:line="360" w:lineRule="auto"/>
        <w:jc w:val="both"/>
        <w:rPr>
          <w:rFonts w:ascii="Verdana" w:hAnsi="Verdana"/>
        </w:rPr>
      </w:pPr>
    </w:p>
    <w:sectPr w:rsidR="005759A3" w:rsidRPr="005759A3" w:rsidSect="00380021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F5C"/>
    <w:multiLevelType w:val="hybridMultilevel"/>
    <w:tmpl w:val="A5B6A6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49BE"/>
    <w:multiLevelType w:val="hybridMultilevel"/>
    <w:tmpl w:val="BAEEBC5A"/>
    <w:lvl w:ilvl="0" w:tplc="44BC3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5375"/>
    <w:multiLevelType w:val="hybridMultilevel"/>
    <w:tmpl w:val="F68AB5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06DE"/>
    <w:multiLevelType w:val="hybridMultilevel"/>
    <w:tmpl w:val="16E80AAC"/>
    <w:lvl w:ilvl="0" w:tplc="86CEF6F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3C89"/>
    <w:multiLevelType w:val="hybridMultilevel"/>
    <w:tmpl w:val="E4B8EF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067D82"/>
    <w:multiLevelType w:val="hybridMultilevel"/>
    <w:tmpl w:val="1E6EA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750B"/>
    <w:multiLevelType w:val="hybridMultilevel"/>
    <w:tmpl w:val="EDD6CA48"/>
    <w:lvl w:ilvl="0" w:tplc="C80035EA">
      <w:start w:val="1"/>
      <w:numFmt w:val="bullet"/>
      <w:lvlText w:val=""/>
      <w:lvlJc w:val="left"/>
      <w:pPr>
        <w:ind w:left="218" w:hanging="218"/>
      </w:pPr>
      <w:rPr>
        <w:rFonts w:ascii="Symbol" w:hAnsi="Symbol" w:hint="default"/>
        <w:color w:val="BA122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02B1"/>
    <w:multiLevelType w:val="hybridMultilevel"/>
    <w:tmpl w:val="035C27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A3"/>
    <w:rsid w:val="00380021"/>
    <w:rsid w:val="004A3C28"/>
    <w:rsid w:val="005759A3"/>
    <w:rsid w:val="005D1137"/>
    <w:rsid w:val="005D65B2"/>
    <w:rsid w:val="005F5592"/>
    <w:rsid w:val="00815D5A"/>
    <w:rsid w:val="00967A1B"/>
    <w:rsid w:val="009E53A2"/>
    <w:rsid w:val="00C92FB9"/>
    <w:rsid w:val="00D3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21AD"/>
  <w15:chartTrackingRefBased/>
  <w15:docId w15:val="{445F1F73-F2FE-44E3-A277-BC7A4898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5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5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INDICE1">
    <w:name w:val="Título INDICE 1"/>
    <w:basedOn w:val="Ttulo1"/>
    <w:autoRedefine/>
    <w:qFormat/>
    <w:rsid w:val="005D65B2"/>
    <w:pPr>
      <w:pBdr>
        <w:bottom w:val="single" w:sz="8" w:space="1" w:color="BA122B"/>
      </w:pBdr>
      <w:spacing w:before="480" w:line="240" w:lineRule="auto"/>
    </w:pPr>
    <w:rPr>
      <w:rFonts w:ascii="Arial" w:eastAsia="MS PGothic" w:hAnsi="Arial" w:cs="Times New Roman"/>
      <w:b/>
      <w:bCs/>
      <w:color w:val="BA122B"/>
      <w:spacing w:val="5"/>
      <w:kern w:val="28"/>
      <w:szCs w:val="52"/>
      <w:lang w:val="es-ES_tradnl" w:eastAsia="es-ES"/>
    </w:rPr>
  </w:style>
  <w:style w:type="paragraph" w:customStyle="1" w:styleId="TtuloINDICE2">
    <w:name w:val="Título INDICE 2"/>
    <w:basedOn w:val="Ttulo2"/>
    <w:autoRedefine/>
    <w:qFormat/>
    <w:rsid w:val="00815D5A"/>
    <w:pPr>
      <w:spacing w:before="480" w:after="240" w:line="360" w:lineRule="auto"/>
      <w:ind w:left="1080" w:hanging="720"/>
      <w:jc w:val="both"/>
      <w:outlineLvl w:val="0"/>
    </w:pPr>
    <w:rPr>
      <w:rFonts w:ascii="Arial" w:eastAsia="MS PGothic" w:hAnsi="Arial" w:cs="Arial"/>
      <w:color w:val="auto"/>
      <w:sz w:val="28"/>
      <w:szCs w:val="22"/>
      <w:shd w:val="clear" w:color="auto" w:fill="FFFFFF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F55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XTbullets1">
    <w:name w:val="TXT bullets 1"/>
    <w:basedOn w:val="Normal"/>
    <w:autoRedefine/>
    <w:qFormat/>
    <w:rsid w:val="005D65B2"/>
    <w:pPr>
      <w:spacing w:after="240" w:line="360" w:lineRule="auto"/>
      <w:jc w:val="both"/>
    </w:pPr>
    <w:rPr>
      <w:rFonts w:ascii="Arial" w:eastAsiaTheme="minorEastAsia" w:hAnsi="Arial" w:cs="Roboto-Regular"/>
      <w:szCs w:val="20"/>
      <w:lang w:val="es-ES_tradnl" w:eastAsia="es-ES"/>
    </w:rPr>
  </w:style>
  <w:style w:type="paragraph" w:customStyle="1" w:styleId="Piedefoto">
    <w:name w:val="Pie de foto"/>
    <w:basedOn w:val="Normal"/>
    <w:autoRedefine/>
    <w:qFormat/>
    <w:rsid w:val="005D65B2"/>
    <w:pPr>
      <w:pBdr>
        <w:top w:val="single" w:sz="4" w:space="1" w:color="A6A6A6" w:themeColor="background1" w:themeShade="A6"/>
      </w:pBdr>
      <w:tabs>
        <w:tab w:val="left" w:pos="0"/>
        <w:tab w:val="left" w:pos="4820"/>
        <w:tab w:val="right" w:pos="9064"/>
      </w:tabs>
      <w:spacing w:after="0" w:line="240" w:lineRule="auto"/>
      <w:jc w:val="center"/>
    </w:pPr>
    <w:rPr>
      <w:rFonts w:ascii="Arial" w:eastAsiaTheme="minorEastAsia" w:hAnsi="Arial" w:cs="Arial"/>
      <w:i/>
      <w:color w:val="808080" w:themeColor="background1" w:themeShade="80"/>
      <w:sz w:val="16"/>
      <w:szCs w:val="16"/>
      <w:lang w:eastAsia="es-ES"/>
    </w:rPr>
  </w:style>
  <w:style w:type="paragraph" w:customStyle="1" w:styleId="PIEP">
    <w:name w:val="PIE P"/>
    <w:basedOn w:val="Normal"/>
    <w:autoRedefine/>
    <w:qFormat/>
    <w:rsid w:val="005D65B2"/>
    <w:pPr>
      <w:pBdr>
        <w:top w:val="single" w:sz="4" w:space="1" w:color="A6A6A6" w:themeColor="background1" w:themeShade="A6"/>
      </w:pBdr>
      <w:tabs>
        <w:tab w:val="left" w:pos="0"/>
        <w:tab w:val="left" w:pos="4820"/>
        <w:tab w:val="right" w:pos="9064"/>
      </w:tabs>
      <w:spacing w:after="0" w:line="240" w:lineRule="auto"/>
    </w:pPr>
    <w:rPr>
      <w:rFonts w:ascii="Arial" w:eastAsiaTheme="minorEastAsia" w:hAnsi="Arial" w:cs="Arial"/>
      <w:color w:val="000000" w:themeColor="text1"/>
      <w:sz w:val="16"/>
      <w:szCs w:val="16"/>
      <w:lang w:eastAsia="es-ES"/>
    </w:rPr>
  </w:style>
  <w:style w:type="paragraph" w:customStyle="1" w:styleId="BibliografaTITULO">
    <w:name w:val="Bibliografía (TITULO)"/>
    <w:basedOn w:val="Bibliografa"/>
    <w:autoRedefine/>
    <w:qFormat/>
    <w:rsid w:val="005D65B2"/>
    <w:pPr>
      <w:spacing w:before="240" w:after="0" w:line="360" w:lineRule="auto"/>
    </w:pPr>
    <w:rPr>
      <w:rFonts w:ascii="Arial" w:eastAsia="MS PGothic" w:hAnsi="Arial" w:cs="Roboto-Regular"/>
      <w:color w:val="A6A6A6" w:themeColor="background1" w:themeShade="A6"/>
      <w:sz w:val="32"/>
      <w:szCs w:val="32"/>
      <w:lang w:val="es-ES_tradnl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5D65B2"/>
  </w:style>
  <w:style w:type="paragraph" w:customStyle="1" w:styleId="TXTbullets">
    <w:name w:val="TXT bullets"/>
    <w:basedOn w:val="Normal"/>
    <w:next w:val="TXTbullets1"/>
    <w:autoRedefine/>
    <w:qFormat/>
    <w:rsid w:val="005D65B2"/>
    <w:pPr>
      <w:spacing w:after="0" w:line="360" w:lineRule="auto"/>
      <w:jc w:val="both"/>
    </w:pPr>
    <w:rPr>
      <w:rFonts w:ascii="Arial" w:eastAsiaTheme="minorEastAsia" w:hAnsi="Arial" w:cs="Roboto-Regular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15D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5759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759A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759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59A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759A3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75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258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3nzS5AFxn5pjiNceEgPchR?si=x8JV9LerR96aMYdyxE5PR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IQHJvS4Z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tsandculture.google.com/asset/explore-incredible-india-in-360%C2%B0/gwEj767ThgWTI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188E-107E-458F-8523-D5B7CFB1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 VELAR</dc:creator>
  <cp:keywords/>
  <dc:description/>
  <cp:lastModifiedBy>MAGA VELAR</cp:lastModifiedBy>
  <cp:revision>4</cp:revision>
  <cp:lastPrinted>2020-03-16T11:36:00Z</cp:lastPrinted>
  <dcterms:created xsi:type="dcterms:W3CDTF">2020-03-30T11:09:00Z</dcterms:created>
  <dcterms:modified xsi:type="dcterms:W3CDTF">2020-03-30T11:15:00Z</dcterms:modified>
</cp:coreProperties>
</file>